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DD9EC" w14:textId="77777777" w:rsidR="00061D6B" w:rsidRDefault="00BF66BF">
      <w:pPr>
        <w:rPr>
          <w:b/>
          <w:sz w:val="26"/>
          <w:szCs w:val="26"/>
        </w:rPr>
      </w:pPr>
      <w:bookmarkStart w:id="0" w:name="_GoBack"/>
      <w:bookmarkEnd w:id="0"/>
      <w:r>
        <w:rPr>
          <w:b/>
          <w:sz w:val="26"/>
          <w:szCs w:val="26"/>
        </w:rPr>
        <w:tab/>
      </w:r>
    </w:p>
    <w:p w14:paraId="3CAE285F" w14:textId="77777777" w:rsidR="00A34A4F" w:rsidRPr="00001719" w:rsidRDefault="001B031C">
      <w:pPr>
        <w:rPr>
          <w:i/>
          <w:szCs w:val="24"/>
        </w:rPr>
      </w:pPr>
      <w:r w:rsidRPr="00B67EB7">
        <w:rPr>
          <w:b/>
          <w:sz w:val="26"/>
          <w:szCs w:val="26"/>
        </w:rPr>
        <w:t xml:space="preserve">DISTRICT </w:t>
      </w:r>
      <w:r w:rsidR="00944E1F">
        <w:rPr>
          <w:b/>
          <w:sz w:val="26"/>
          <w:szCs w:val="26"/>
        </w:rPr>
        <w:t>11</w:t>
      </w:r>
      <w:r w:rsidRPr="00B67EB7">
        <w:rPr>
          <w:b/>
          <w:sz w:val="26"/>
          <w:szCs w:val="26"/>
        </w:rPr>
        <w:t>2 DIVISION DIRECTOR’S REPORT TO THE DISTRICT EXECUTIVE</w:t>
      </w:r>
      <w:r w:rsidRPr="00001719">
        <w:rPr>
          <w:b/>
          <w:sz w:val="24"/>
          <w:szCs w:val="24"/>
        </w:rPr>
        <w:br/>
      </w:r>
    </w:p>
    <w:tbl>
      <w:tblPr>
        <w:tblStyle w:val="TableGrid"/>
        <w:tblW w:w="10201" w:type="dxa"/>
        <w:tblLook w:val="04A0" w:firstRow="1" w:lastRow="0" w:firstColumn="1" w:lastColumn="0" w:noHBand="0" w:noVBand="1"/>
      </w:tblPr>
      <w:tblGrid>
        <w:gridCol w:w="988"/>
        <w:gridCol w:w="567"/>
        <w:gridCol w:w="1842"/>
        <w:gridCol w:w="3402"/>
        <w:gridCol w:w="1560"/>
        <w:gridCol w:w="1842"/>
      </w:tblGrid>
      <w:tr w:rsidR="001B031C" w:rsidRPr="00001719" w14:paraId="4F2325D3" w14:textId="77777777" w:rsidTr="00B84C04">
        <w:tc>
          <w:tcPr>
            <w:tcW w:w="988" w:type="dxa"/>
          </w:tcPr>
          <w:p w14:paraId="004FA519" w14:textId="77777777" w:rsidR="001B031C" w:rsidRPr="00001719" w:rsidRDefault="001B031C" w:rsidP="00061D6B">
            <w:pPr>
              <w:spacing w:before="120" w:after="120"/>
              <w:rPr>
                <w:sz w:val="24"/>
                <w:szCs w:val="24"/>
              </w:rPr>
            </w:pPr>
            <w:r w:rsidRPr="00001719">
              <w:rPr>
                <w:sz w:val="24"/>
                <w:szCs w:val="24"/>
              </w:rPr>
              <w:t>Division</w:t>
            </w:r>
          </w:p>
        </w:tc>
        <w:tc>
          <w:tcPr>
            <w:tcW w:w="567" w:type="dxa"/>
          </w:tcPr>
          <w:p w14:paraId="0A7D68BB" w14:textId="77777777" w:rsidR="001B031C" w:rsidRPr="00001719" w:rsidRDefault="007331F1" w:rsidP="00061D6B">
            <w:pPr>
              <w:spacing w:before="120" w:after="120"/>
              <w:rPr>
                <w:b/>
                <w:sz w:val="24"/>
                <w:szCs w:val="24"/>
              </w:rPr>
            </w:pPr>
            <w:r>
              <w:rPr>
                <w:b/>
                <w:sz w:val="24"/>
                <w:szCs w:val="24"/>
              </w:rPr>
              <w:t>R</w:t>
            </w:r>
          </w:p>
        </w:tc>
        <w:tc>
          <w:tcPr>
            <w:tcW w:w="1842" w:type="dxa"/>
          </w:tcPr>
          <w:p w14:paraId="08278DB4" w14:textId="77777777" w:rsidR="001B031C" w:rsidRPr="00001719" w:rsidRDefault="00F272FC" w:rsidP="00061D6B">
            <w:pPr>
              <w:spacing w:before="120" w:after="120"/>
              <w:rPr>
                <w:sz w:val="24"/>
                <w:szCs w:val="24"/>
              </w:rPr>
            </w:pPr>
            <w:r w:rsidRPr="00001719">
              <w:rPr>
                <w:sz w:val="24"/>
                <w:szCs w:val="24"/>
              </w:rPr>
              <w:t>Divis</w:t>
            </w:r>
            <w:r>
              <w:rPr>
                <w:sz w:val="24"/>
                <w:szCs w:val="24"/>
              </w:rPr>
              <w:t>i</w:t>
            </w:r>
            <w:r w:rsidRPr="00001719">
              <w:rPr>
                <w:sz w:val="24"/>
                <w:szCs w:val="24"/>
              </w:rPr>
              <w:t>on Director</w:t>
            </w:r>
          </w:p>
        </w:tc>
        <w:tc>
          <w:tcPr>
            <w:tcW w:w="3402" w:type="dxa"/>
          </w:tcPr>
          <w:p w14:paraId="7073E3FB" w14:textId="77777777" w:rsidR="001B031C" w:rsidRPr="00001719" w:rsidRDefault="007331F1" w:rsidP="00061D6B">
            <w:pPr>
              <w:spacing w:before="120" w:after="120"/>
              <w:rPr>
                <w:b/>
                <w:sz w:val="24"/>
                <w:szCs w:val="24"/>
              </w:rPr>
            </w:pPr>
            <w:r>
              <w:rPr>
                <w:b/>
                <w:sz w:val="24"/>
                <w:szCs w:val="24"/>
              </w:rPr>
              <w:t>Kylee Maloney</w:t>
            </w:r>
          </w:p>
        </w:tc>
        <w:tc>
          <w:tcPr>
            <w:tcW w:w="1560" w:type="dxa"/>
          </w:tcPr>
          <w:p w14:paraId="28FE0E92" w14:textId="77777777" w:rsidR="001B031C" w:rsidRPr="00001719" w:rsidRDefault="00F272FC" w:rsidP="00061D6B">
            <w:pPr>
              <w:spacing w:before="120" w:after="120"/>
              <w:rPr>
                <w:sz w:val="24"/>
                <w:szCs w:val="24"/>
              </w:rPr>
            </w:pPr>
            <w:r w:rsidRPr="00001719">
              <w:rPr>
                <w:sz w:val="24"/>
                <w:szCs w:val="24"/>
              </w:rPr>
              <w:t>Report date</w:t>
            </w:r>
          </w:p>
        </w:tc>
        <w:tc>
          <w:tcPr>
            <w:tcW w:w="1842" w:type="dxa"/>
          </w:tcPr>
          <w:p w14:paraId="3581C9B0" w14:textId="77777777" w:rsidR="001B031C" w:rsidRPr="00001719" w:rsidRDefault="00A96A4A" w:rsidP="00061D6B">
            <w:pPr>
              <w:spacing w:before="120" w:after="120"/>
              <w:rPr>
                <w:b/>
                <w:sz w:val="24"/>
                <w:szCs w:val="24"/>
              </w:rPr>
            </w:pPr>
            <w:r>
              <w:rPr>
                <w:b/>
                <w:sz w:val="24"/>
                <w:szCs w:val="24"/>
              </w:rPr>
              <w:t>12/08/2018</w:t>
            </w:r>
          </w:p>
        </w:tc>
      </w:tr>
    </w:tbl>
    <w:p w14:paraId="126EF509" w14:textId="77777777" w:rsidR="00001719" w:rsidRDefault="00001719" w:rsidP="00061D6B">
      <w:pPr>
        <w:spacing w:before="240" w:after="120"/>
        <w:rPr>
          <w:b/>
          <w:sz w:val="24"/>
          <w:szCs w:val="24"/>
        </w:rPr>
      </w:pPr>
      <w:r w:rsidRPr="00001719">
        <w:rPr>
          <w:b/>
          <w:sz w:val="24"/>
          <w:szCs w:val="24"/>
        </w:rPr>
        <w:t>Division Goals for the year</w:t>
      </w:r>
    </w:p>
    <w:p w14:paraId="45BB0487" w14:textId="77777777" w:rsidR="00BF66BF" w:rsidRDefault="004F799C" w:rsidP="00061D6B">
      <w:pPr>
        <w:spacing w:before="240" w:after="120"/>
        <w:rPr>
          <w:b/>
          <w:sz w:val="24"/>
          <w:szCs w:val="24"/>
          <w:lang w:val="en-US"/>
        </w:rPr>
      </w:pPr>
      <w:r w:rsidRPr="004F799C">
        <w:rPr>
          <w:b/>
          <w:sz w:val="24"/>
          <w:szCs w:val="24"/>
          <w:lang w:val="en-US"/>
        </w:rPr>
        <w:t xml:space="preserve">That Division R achieve Presidents Distinguished status. To do this we will need to achieve 50% growth in club membership payments from our current base, plus one additional club. </w:t>
      </w:r>
      <w:r w:rsidR="00A96A4A">
        <w:rPr>
          <w:b/>
          <w:sz w:val="24"/>
          <w:szCs w:val="24"/>
          <w:lang w:val="en-US"/>
        </w:rPr>
        <w:t xml:space="preserve">Given </w:t>
      </w:r>
      <w:r w:rsidR="00BF66BF">
        <w:rPr>
          <w:b/>
          <w:sz w:val="24"/>
          <w:szCs w:val="24"/>
          <w:lang w:val="en-US"/>
        </w:rPr>
        <w:t xml:space="preserve">the </w:t>
      </w:r>
      <w:r w:rsidR="00A96A4A">
        <w:rPr>
          <w:b/>
          <w:sz w:val="24"/>
          <w:szCs w:val="24"/>
          <w:lang w:val="en-US"/>
        </w:rPr>
        <w:t xml:space="preserve">area goals </w:t>
      </w:r>
      <w:r w:rsidR="00BF66BF">
        <w:rPr>
          <w:b/>
          <w:sz w:val="24"/>
          <w:szCs w:val="24"/>
          <w:lang w:val="en-US"/>
        </w:rPr>
        <w:t xml:space="preserve">which are: </w:t>
      </w:r>
    </w:p>
    <w:p w14:paraId="32A999F7" w14:textId="77777777" w:rsidR="00BF66BF" w:rsidRDefault="00BF66BF" w:rsidP="00061D6B">
      <w:pPr>
        <w:spacing w:before="240" w:after="120"/>
        <w:rPr>
          <w:b/>
          <w:sz w:val="24"/>
          <w:szCs w:val="24"/>
          <w:lang w:val="en-US"/>
        </w:rPr>
      </w:pPr>
      <w:r>
        <w:rPr>
          <w:b/>
          <w:sz w:val="24"/>
          <w:szCs w:val="24"/>
          <w:lang w:val="en-US"/>
        </w:rPr>
        <w:t xml:space="preserve">R1: four out of five </w:t>
      </w:r>
      <w:r w:rsidR="00A96A4A">
        <w:rPr>
          <w:b/>
          <w:sz w:val="24"/>
          <w:szCs w:val="24"/>
          <w:lang w:val="en-US"/>
        </w:rPr>
        <w:t xml:space="preserve">clubs at least Distinguished, </w:t>
      </w:r>
    </w:p>
    <w:p w14:paraId="2F847A4A" w14:textId="77777777" w:rsidR="00BF66BF" w:rsidRDefault="00BF66BF" w:rsidP="00061D6B">
      <w:pPr>
        <w:spacing w:before="240" w:after="120"/>
        <w:rPr>
          <w:b/>
          <w:sz w:val="24"/>
          <w:szCs w:val="24"/>
          <w:lang w:val="en-US"/>
        </w:rPr>
      </w:pPr>
      <w:r>
        <w:rPr>
          <w:b/>
          <w:sz w:val="24"/>
          <w:szCs w:val="24"/>
          <w:lang w:val="en-US"/>
        </w:rPr>
        <w:t xml:space="preserve">R2: </w:t>
      </w:r>
      <w:r w:rsidR="00A96A4A">
        <w:rPr>
          <w:b/>
          <w:sz w:val="24"/>
          <w:szCs w:val="24"/>
          <w:lang w:val="en-US"/>
        </w:rPr>
        <w:t xml:space="preserve">20% membership growth </w:t>
      </w:r>
      <w:r>
        <w:rPr>
          <w:b/>
          <w:sz w:val="24"/>
          <w:szCs w:val="24"/>
          <w:lang w:val="en-US"/>
        </w:rPr>
        <w:t>in each club</w:t>
      </w:r>
    </w:p>
    <w:p w14:paraId="08542F65" w14:textId="77777777" w:rsidR="00BF66BF" w:rsidRPr="00BF66BF" w:rsidRDefault="00BF66BF" w:rsidP="00BF66BF">
      <w:pPr>
        <w:spacing w:before="240" w:after="120"/>
        <w:rPr>
          <w:b/>
          <w:sz w:val="24"/>
          <w:szCs w:val="24"/>
        </w:rPr>
      </w:pPr>
      <w:r>
        <w:rPr>
          <w:b/>
          <w:sz w:val="24"/>
          <w:szCs w:val="24"/>
          <w:lang w:val="en-US"/>
        </w:rPr>
        <w:t xml:space="preserve">R3: That the area has at least </w:t>
      </w:r>
      <w:r w:rsidR="00A96A4A">
        <w:rPr>
          <w:b/>
          <w:sz w:val="24"/>
          <w:szCs w:val="24"/>
          <w:lang w:val="en-US"/>
        </w:rPr>
        <w:t>Select Distinguished status</w:t>
      </w:r>
      <w:r>
        <w:rPr>
          <w:b/>
          <w:sz w:val="24"/>
          <w:szCs w:val="24"/>
          <w:lang w:val="en-US"/>
        </w:rPr>
        <w:t>,</w:t>
      </w:r>
      <w:r w:rsidR="00A96A4A">
        <w:rPr>
          <w:b/>
          <w:sz w:val="24"/>
          <w:szCs w:val="24"/>
          <w:lang w:val="en-US"/>
        </w:rPr>
        <w:t xml:space="preserve"> </w:t>
      </w:r>
      <w:r>
        <w:rPr>
          <w:b/>
          <w:sz w:val="24"/>
          <w:szCs w:val="24"/>
          <w:lang w:val="en-US"/>
        </w:rPr>
        <w:t xml:space="preserve">increased membership of those clubs which currently number below 20, </w:t>
      </w:r>
      <w:r w:rsidRPr="00BF66BF">
        <w:rPr>
          <w:b/>
          <w:sz w:val="24"/>
          <w:szCs w:val="24"/>
        </w:rPr>
        <w:t>To have all members in R3 registered on Pathways by the end of the TM year</w:t>
      </w:r>
    </w:p>
    <w:p w14:paraId="20AAE63F" w14:textId="77777777" w:rsidR="00BF66BF" w:rsidRPr="00BF66BF" w:rsidRDefault="00BF66BF" w:rsidP="00BF66BF">
      <w:pPr>
        <w:spacing w:before="240" w:after="120"/>
        <w:rPr>
          <w:b/>
          <w:sz w:val="24"/>
          <w:szCs w:val="24"/>
        </w:rPr>
      </w:pPr>
      <w:r w:rsidRPr="00BF66BF">
        <w:rPr>
          <w:b/>
          <w:sz w:val="24"/>
          <w:szCs w:val="24"/>
        </w:rPr>
        <w:t>To introduce variety and flexibility to club meetings</w:t>
      </w:r>
      <w:r>
        <w:rPr>
          <w:b/>
          <w:sz w:val="24"/>
          <w:szCs w:val="24"/>
        </w:rPr>
        <w:t xml:space="preserve">, </w:t>
      </w:r>
      <w:r w:rsidRPr="00BF66BF">
        <w:rPr>
          <w:b/>
          <w:sz w:val="24"/>
          <w:szCs w:val="24"/>
        </w:rPr>
        <w:t>To run fun, engaging training, CLT, judging and Pathways workshops etc. in the area that have an impact on member enjoyment and success</w:t>
      </w:r>
      <w:r>
        <w:rPr>
          <w:b/>
          <w:sz w:val="24"/>
          <w:szCs w:val="24"/>
        </w:rPr>
        <w:t>,</w:t>
      </w:r>
    </w:p>
    <w:p w14:paraId="574FCD56" w14:textId="77777777" w:rsidR="00454BFB" w:rsidRDefault="00A96A4A" w:rsidP="00061D6B">
      <w:pPr>
        <w:spacing w:before="240" w:after="120"/>
        <w:rPr>
          <w:b/>
          <w:sz w:val="24"/>
          <w:szCs w:val="24"/>
          <w:lang w:val="en-US"/>
        </w:rPr>
      </w:pPr>
      <w:r>
        <w:rPr>
          <w:b/>
          <w:sz w:val="24"/>
          <w:szCs w:val="24"/>
          <w:lang w:val="en-US"/>
        </w:rPr>
        <w:t xml:space="preserve">we should be well on our way. </w:t>
      </w:r>
    </w:p>
    <w:p w14:paraId="2B853CE7" w14:textId="77777777" w:rsidR="004F799C" w:rsidRDefault="004F799C" w:rsidP="00061D6B">
      <w:pPr>
        <w:spacing w:before="240" w:after="120"/>
        <w:rPr>
          <w:b/>
          <w:sz w:val="24"/>
          <w:szCs w:val="24"/>
          <w:lang w:val="en-US"/>
        </w:rPr>
      </w:pPr>
      <w:r w:rsidRPr="004F799C">
        <w:rPr>
          <w:b/>
          <w:sz w:val="24"/>
          <w:szCs w:val="24"/>
          <w:lang w:val="en-US"/>
        </w:rPr>
        <w:t>That all club visit</w:t>
      </w:r>
      <w:r w:rsidR="00A96A4A">
        <w:rPr>
          <w:b/>
          <w:sz w:val="24"/>
          <w:szCs w:val="24"/>
          <w:lang w:val="en-US"/>
        </w:rPr>
        <w:t xml:space="preserve"> reports</w:t>
      </w:r>
      <w:r w:rsidRPr="004F799C">
        <w:rPr>
          <w:b/>
          <w:sz w:val="24"/>
          <w:szCs w:val="24"/>
          <w:lang w:val="en-US"/>
        </w:rPr>
        <w:t>, if possible, be completed by 31 October and 30 April.</w:t>
      </w:r>
    </w:p>
    <w:p w14:paraId="317E2989" w14:textId="77777777" w:rsidR="004F799C" w:rsidRPr="00001719" w:rsidRDefault="004F799C" w:rsidP="00061D6B">
      <w:pPr>
        <w:spacing w:before="240" w:after="120"/>
        <w:rPr>
          <w:b/>
          <w:sz w:val="24"/>
          <w:szCs w:val="24"/>
        </w:rPr>
      </w:pPr>
      <w:r w:rsidRPr="004F799C">
        <w:rPr>
          <w:b/>
          <w:sz w:val="24"/>
          <w:szCs w:val="24"/>
          <w:lang w:val="en-US"/>
        </w:rPr>
        <w:t>That all area reports are in by the dates listed on the timeline: 5 August, 30 September, 20 January, 17 March.</w:t>
      </w:r>
      <w:r>
        <w:rPr>
          <w:b/>
          <w:sz w:val="24"/>
          <w:szCs w:val="24"/>
          <w:lang w:val="en-US"/>
        </w:rPr>
        <w:t xml:space="preserve"> This represents one week before each Division Report due date.</w:t>
      </w:r>
    </w:p>
    <w:p w14:paraId="500C2869" w14:textId="77777777" w:rsidR="00001719" w:rsidRDefault="00001719" w:rsidP="001C41B8">
      <w:pPr>
        <w:spacing w:before="240" w:after="60"/>
        <w:rPr>
          <w:b/>
          <w:sz w:val="24"/>
          <w:szCs w:val="24"/>
        </w:rPr>
      </w:pPr>
      <w:r w:rsidRPr="00001719">
        <w:rPr>
          <w:b/>
          <w:sz w:val="24"/>
          <w:szCs w:val="24"/>
        </w:rPr>
        <w:t>Division Celebrations &amp; Successes</w:t>
      </w:r>
    </w:p>
    <w:p w14:paraId="7D773475" w14:textId="77777777" w:rsidR="00A96A4A" w:rsidRDefault="006441C8" w:rsidP="00A96A4A">
      <w:pPr>
        <w:spacing w:before="240" w:after="60"/>
        <w:ind w:left="720"/>
        <w:rPr>
          <w:b/>
          <w:sz w:val="24"/>
          <w:szCs w:val="24"/>
        </w:rPr>
      </w:pPr>
      <w:r>
        <w:rPr>
          <w:b/>
          <w:sz w:val="24"/>
          <w:szCs w:val="24"/>
        </w:rPr>
        <w:t>Successful and enjoyable c</w:t>
      </w:r>
      <w:r w:rsidR="00A96A4A">
        <w:rPr>
          <w:b/>
          <w:sz w:val="24"/>
          <w:szCs w:val="24"/>
        </w:rPr>
        <w:t xml:space="preserve">lub award ceremonies have been reported held at both Napier and Palmerston North clubs. Palmerston North's event has directly resulted in a new member who will also take up the role of treasurer with the resignation of the current incumbent. </w:t>
      </w:r>
      <w:r>
        <w:rPr>
          <w:b/>
          <w:sz w:val="24"/>
          <w:szCs w:val="24"/>
        </w:rPr>
        <w:t>This is the second visitor in a month who has joined and directly taken up a club leadership role.</w:t>
      </w:r>
    </w:p>
    <w:p w14:paraId="6124776B" w14:textId="77777777" w:rsidR="00A96A4A" w:rsidRDefault="00A96A4A" w:rsidP="00A96A4A">
      <w:pPr>
        <w:spacing w:before="240" w:after="60"/>
        <w:ind w:left="720"/>
        <w:rPr>
          <w:b/>
          <w:sz w:val="24"/>
          <w:szCs w:val="24"/>
        </w:rPr>
      </w:pPr>
      <w:r>
        <w:rPr>
          <w:b/>
          <w:sz w:val="24"/>
          <w:szCs w:val="24"/>
        </w:rPr>
        <w:t>Massey had seven guests at their 1 August meeting, with guest numbers almost matching member turnout.</w:t>
      </w:r>
      <w:r w:rsidR="0034201A">
        <w:rPr>
          <w:b/>
          <w:sz w:val="24"/>
          <w:szCs w:val="24"/>
        </w:rPr>
        <w:t xml:space="preserve"> This is encouraging.</w:t>
      </w:r>
    </w:p>
    <w:p w14:paraId="4F063B15" w14:textId="77777777" w:rsidR="004F799C" w:rsidRPr="004F799C" w:rsidRDefault="004F799C" w:rsidP="00A96A4A">
      <w:pPr>
        <w:spacing w:before="240" w:after="60"/>
        <w:ind w:left="720"/>
        <w:rPr>
          <w:b/>
          <w:sz w:val="24"/>
          <w:szCs w:val="24"/>
        </w:rPr>
      </w:pPr>
      <w:r w:rsidRPr="004F799C">
        <w:rPr>
          <w:b/>
          <w:sz w:val="24"/>
          <w:szCs w:val="24"/>
        </w:rPr>
        <w:t xml:space="preserve">CLT training was held </w:t>
      </w:r>
      <w:r w:rsidR="00A96A4A">
        <w:rPr>
          <w:b/>
          <w:sz w:val="24"/>
          <w:szCs w:val="24"/>
        </w:rPr>
        <w:t xml:space="preserve">in Taradale </w:t>
      </w:r>
      <w:r w:rsidRPr="004F799C">
        <w:rPr>
          <w:b/>
          <w:sz w:val="24"/>
          <w:szCs w:val="24"/>
        </w:rPr>
        <w:t xml:space="preserve">on </w:t>
      </w:r>
      <w:r w:rsidR="00A96A4A">
        <w:rPr>
          <w:b/>
          <w:sz w:val="24"/>
          <w:szCs w:val="24"/>
        </w:rPr>
        <w:t xml:space="preserve">27 </w:t>
      </w:r>
      <w:r w:rsidRPr="004F799C">
        <w:rPr>
          <w:b/>
          <w:sz w:val="24"/>
          <w:szCs w:val="24"/>
        </w:rPr>
        <w:t>July and it was well received with positive feedback on the evening and post training.</w:t>
      </w:r>
      <w:r w:rsidR="00A96A4A">
        <w:rPr>
          <w:b/>
          <w:sz w:val="24"/>
          <w:szCs w:val="24"/>
        </w:rPr>
        <w:t xml:space="preserve"> </w:t>
      </w:r>
      <w:r w:rsidR="00BF66BF">
        <w:rPr>
          <w:b/>
          <w:sz w:val="24"/>
          <w:szCs w:val="24"/>
        </w:rPr>
        <w:t>A session was held in Palmerston North yesterday, which appeared to be well-received, though there was a degree of confusion over the scale on the evaluation form. A further Palmerston North session will be hel don 21 August.</w:t>
      </w:r>
    </w:p>
    <w:p w14:paraId="3D156E18" w14:textId="77777777" w:rsidR="004F799C" w:rsidRDefault="004F799C" w:rsidP="001C41B8">
      <w:pPr>
        <w:spacing w:before="240" w:after="60"/>
        <w:rPr>
          <w:b/>
          <w:sz w:val="24"/>
          <w:szCs w:val="24"/>
        </w:rPr>
      </w:pPr>
    </w:p>
    <w:p w14:paraId="7A2D63E9" w14:textId="77777777" w:rsidR="00454BFB" w:rsidRPr="00001719" w:rsidRDefault="00454BFB" w:rsidP="001C41B8">
      <w:pPr>
        <w:spacing w:before="240" w:after="60"/>
        <w:rPr>
          <w:b/>
          <w:sz w:val="24"/>
          <w:szCs w:val="24"/>
        </w:rPr>
      </w:pPr>
    </w:p>
    <w:p w14:paraId="3A5ECFA4" w14:textId="77777777" w:rsidR="00001719" w:rsidRPr="00001719" w:rsidRDefault="00375627" w:rsidP="00001719">
      <w:pPr>
        <w:spacing w:after="0"/>
        <w:rPr>
          <w:b/>
          <w:sz w:val="24"/>
          <w:szCs w:val="24"/>
        </w:rPr>
      </w:pPr>
      <w:r>
        <w:rPr>
          <w:b/>
          <w:sz w:val="24"/>
          <w:szCs w:val="24"/>
        </w:rPr>
        <w:t xml:space="preserve">Club </w:t>
      </w:r>
      <w:r w:rsidR="00001719" w:rsidRPr="00001719">
        <w:rPr>
          <w:b/>
          <w:sz w:val="24"/>
          <w:szCs w:val="24"/>
        </w:rPr>
        <w:t>Membership at a Glance</w:t>
      </w:r>
    </w:p>
    <w:tbl>
      <w:tblPr>
        <w:tblStyle w:val="TableGrid"/>
        <w:tblW w:w="0" w:type="auto"/>
        <w:tblLook w:val="04A0" w:firstRow="1" w:lastRow="0" w:firstColumn="1" w:lastColumn="0" w:noHBand="0" w:noVBand="1"/>
      </w:tblPr>
      <w:tblGrid>
        <w:gridCol w:w="2550"/>
        <w:gridCol w:w="2550"/>
        <w:gridCol w:w="2550"/>
        <w:gridCol w:w="2551"/>
      </w:tblGrid>
      <w:tr w:rsidR="00001719" w:rsidRPr="00001719" w14:paraId="767AE4A2" w14:textId="77777777" w:rsidTr="00AA747C">
        <w:tc>
          <w:tcPr>
            <w:tcW w:w="2550" w:type="dxa"/>
          </w:tcPr>
          <w:p w14:paraId="625092EE" w14:textId="77777777" w:rsidR="00001719" w:rsidRPr="00001719" w:rsidRDefault="00F81F81" w:rsidP="00E47F33">
            <w:pPr>
              <w:spacing w:before="40" w:after="40"/>
              <w:jc w:val="center"/>
              <w:rPr>
                <w:b/>
                <w:sz w:val="24"/>
                <w:szCs w:val="24"/>
              </w:rPr>
            </w:pPr>
            <w:r>
              <w:rPr>
                <w:b/>
                <w:sz w:val="24"/>
                <w:szCs w:val="24"/>
              </w:rPr>
              <w:t>12 or Fewer</w:t>
            </w:r>
          </w:p>
        </w:tc>
        <w:tc>
          <w:tcPr>
            <w:tcW w:w="2550" w:type="dxa"/>
          </w:tcPr>
          <w:p w14:paraId="482191D2" w14:textId="77777777" w:rsidR="00001719" w:rsidRPr="00001719" w:rsidRDefault="00896394" w:rsidP="00E47F33">
            <w:pPr>
              <w:spacing w:before="40" w:after="40"/>
              <w:jc w:val="center"/>
              <w:rPr>
                <w:b/>
                <w:sz w:val="24"/>
                <w:szCs w:val="24"/>
              </w:rPr>
            </w:pPr>
            <w:r>
              <w:rPr>
                <w:b/>
                <w:sz w:val="24"/>
                <w:szCs w:val="24"/>
              </w:rPr>
              <w:t>13</w:t>
            </w:r>
            <w:r w:rsidR="00001719" w:rsidRPr="00001719">
              <w:rPr>
                <w:b/>
                <w:sz w:val="24"/>
                <w:szCs w:val="24"/>
              </w:rPr>
              <w:t>-15</w:t>
            </w:r>
          </w:p>
        </w:tc>
        <w:tc>
          <w:tcPr>
            <w:tcW w:w="2550" w:type="dxa"/>
          </w:tcPr>
          <w:p w14:paraId="4AE40B91" w14:textId="77777777" w:rsidR="00001719" w:rsidRPr="00001719" w:rsidRDefault="00986812" w:rsidP="00E47F33">
            <w:pPr>
              <w:spacing w:before="40" w:after="40"/>
              <w:jc w:val="center"/>
              <w:rPr>
                <w:b/>
                <w:sz w:val="24"/>
                <w:szCs w:val="24"/>
              </w:rPr>
            </w:pPr>
            <w:r>
              <w:rPr>
                <w:b/>
                <w:sz w:val="24"/>
                <w:szCs w:val="24"/>
              </w:rPr>
              <w:t>16-19</w:t>
            </w:r>
          </w:p>
        </w:tc>
        <w:tc>
          <w:tcPr>
            <w:tcW w:w="2551" w:type="dxa"/>
          </w:tcPr>
          <w:p w14:paraId="299C9132" w14:textId="77777777" w:rsidR="00001719" w:rsidRPr="00001719" w:rsidRDefault="00001719" w:rsidP="00E47F33">
            <w:pPr>
              <w:spacing w:before="40" w:after="40"/>
              <w:jc w:val="center"/>
              <w:rPr>
                <w:b/>
                <w:sz w:val="24"/>
                <w:szCs w:val="24"/>
              </w:rPr>
            </w:pPr>
            <w:r w:rsidRPr="00001719">
              <w:rPr>
                <w:b/>
                <w:sz w:val="24"/>
                <w:szCs w:val="24"/>
              </w:rPr>
              <w:t>20+</w:t>
            </w:r>
          </w:p>
        </w:tc>
      </w:tr>
      <w:tr w:rsidR="00001719" w:rsidRPr="00001719" w14:paraId="66A20BC0" w14:textId="77777777" w:rsidTr="007E5C0A">
        <w:trPr>
          <w:trHeight w:val="363"/>
        </w:trPr>
        <w:tc>
          <w:tcPr>
            <w:tcW w:w="2550" w:type="dxa"/>
          </w:tcPr>
          <w:p w14:paraId="63A200E7" w14:textId="77777777" w:rsidR="00202EF3" w:rsidRPr="00001719" w:rsidRDefault="00BF66BF" w:rsidP="00BF66BF">
            <w:pPr>
              <w:spacing w:before="40" w:after="40"/>
              <w:jc w:val="center"/>
              <w:rPr>
                <w:sz w:val="24"/>
                <w:szCs w:val="24"/>
              </w:rPr>
            </w:pPr>
            <w:r>
              <w:rPr>
                <w:sz w:val="24"/>
                <w:szCs w:val="24"/>
              </w:rPr>
              <w:t>1: PN Advanced</w:t>
            </w:r>
          </w:p>
        </w:tc>
        <w:tc>
          <w:tcPr>
            <w:tcW w:w="2550" w:type="dxa"/>
          </w:tcPr>
          <w:p w14:paraId="5909870B" w14:textId="77777777" w:rsidR="00001719" w:rsidRPr="00001719" w:rsidRDefault="00BF66BF" w:rsidP="00E47F33">
            <w:pPr>
              <w:spacing w:before="40" w:after="40"/>
              <w:jc w:val="center"/>
              <w:rPr>
                <w:sz w:val="24"/>
                <w:szCs w:val="24"/>
              </w:rPr>
            </w:pPr>
            <w:r>
              <w:rPr>
                <w:sz w:val="24"/>
                <w:szCs w:val="24"/>
              </w:rPr>
              <w:t>4: Talk of the Town, Feilding, Dannevirke, Dri Remark</w:t>
            </w:r>
          </w:p>
        </w:tc>
        <w:tc>
          <w:tcPr>
            <w:tcW w:w="2550" w:type="dxa"/>
          </w:tcPr>
          <w:p w14:paraId="5D8E84C4" w14:textId="77777777" w:rsidR="00001719" w:rsidRPr="00001719" w:rsidRDefault="00BF66BF" w:rsidP="00BF66BF">
            <w:pPr>
              <w:spacing w:before="40" w:after="40"/>
              <w:jc w:val="center"/>
              <w:rPr>
                <w:sz w:val="24"/>
                <w:szCs w:val="24"/>
              </w:rPr>
            </w:pPr>
            <w:r>
              <w:rPr>
                <w:sz w:val="24"/>
                <w:szCs w:val="24"/>
              </w:rPr>
              <w:t>5: Massey, Speaking of Levin, CHB, Havelock North, Bay City</w:t>
            </w:r>
          </w:p>
        </w:tc>
        <w:tc>
          <w:tcPr>
            <w:tcW w:w="2551" w:type="dxa"/>
          </w:tcPr>
          <w:p w14:paraId="3F882FE4" w14:textId="77777777" w:rsidR="00001719" w:rsidRPr="00001719" w:rsidRDefault="00BF66BF" w:rsidP="00E47F33">
            <w:pPr>
              <w:spacing w:before="40" w:after="40"/>
              <w:jc w:val="center"/>
              <w:rPr>
                <w:sz w:val="24"/>
                <w:szCs w:val="24"/>
              </w:rPr>
            </w:pPr>
            <w:r>
              <w:rPr>
                <w:sz w:val="24"/>
                <w:szCs w:val="24"/>
              </w:rPr>
              <w:t>6: Palmerston North, Wanganui, IPU NZ, Hastings, Napier, Pania</w:t>
            </w:r>
          </w:p>
        </w:tc>
      </w:tr>
    </w:tbl>
    <w:p w14:paraId="71A9C15A" w14:textId="77777777" w:rsidR="00001719" w:rsidRDefault="00375627" w:rsidP="00D3597F">
      <w:pPr>
        <w:spacing w:before="300" w:after="0"/>
        <w:rPr>
          <w:b/>
          <w:sz w:val="24"/>
          <w:szCs w:val="24"/>
        </w:rPr>
      </w:pPr>
      <w:r>
        <w:rPr>
          <w:b/>
          <w:sz w:val="24"/>
          <w:szCs w:val="24"/>
        </w:rPr>
        <w:t>Division Challenges, I</w:t>
      </w:r>
      <w:r w:rsidR="00001719" w:rsidRPr="00001719">
        <w:rPr>
          <w:b/>
          <w:sz w:val="24"/>
          <w:szCs w:val="24"/>
        </w:rPr>
        <w:t>ssues</w:t>
      </w:r>
      <w:r w:rsidR="00B168E6">
        <w:rPr>
          <w:b/>
          <w:sz w:val="24"/>
          <w:szCs w:val="24"/>
        </w:rPr>
        <w:t xml:space="preserve"> </w:t>
      </w:r>
      <w:r>
        <w:rPr>
          <w:b/>
          <w:sz w:val="24"/>
          <w:szCs w:val="24"/>
        </w:rPr>
        <w:t>&amp; Solutions</w:t>
      </w:r>
    </w:p>
    <w:p w14:paraId="186B9C86" w14:textId="77777777" w:rsidR="00454BFB" w:rsidRDefault="00A96A4A" w:rsidP="00D3597F">
      <w:pPr>
        <w:spacing w:before="300" w:after="0"/>
        <w:rPr>
          <w:b/>
          <w:sz w:val="24"/>
          <w:szCs w:val="24"/>
        </w:rPr>
      </w:pPr>
      <w:r>
        <w:rPr>
          <w:b/>
          <w:sz w:val="24"/>
          <w:szCs w:val="24"/>
        </w:rPr>
        <w:t xml:space="preserve">In R1, PN Advanced's membership remains low but has been boosted by three virtual members from D72. Finding members willing to put the extra time into growing their own Toastmastering is an ongoing challenge. Talk of the Town is under coaching will host a CLT session and should, therefore, </w:t>
      </w:r>
      <w:r w:rsidR="00BF66BF">
        <w:rPr>
          <w:b/>
          <w:sz w:val="24"/>
          <w:szCs w:val="24"/>
        </w:rPr>
        <w:t xml:space="preserve">achieve at least their minimum nubmer of committee members trained </w:t>
      </w:r>
      <w:r>
        <w:rPr>
          <w:b/>
          <w:sz w:val="24"/>
          <w:szCs w:val="24"/>
        </w:rPr>
        <w:t>after some years of absence from the CLT data list.</w:t>
      </w:r>
    </w:p>
    <w:p w14:paraId="736079D9" w14:textId="77777777" w:rsidR="00A96A4A" w:rsidRDefault="00A96A4A" w:rsidP="00D3597F">
      <w:pPr>
        <w:spacing w:before="300" w:after="0"/>
        <w:rPr>
          <w:b/>
          <w:sz w:val="24"/>
          <w:szCs w:val="24"/>
        </w:rPr>
      </w:pPr>
      <w:r>
        <w:rPr>
          <w:b/>
          <w:sz w:val="24"/>
          <w:szCs w:val="24"/>
        </w:rPr>
        <w:t xml:space="preserve">R2 reports that executives </w:t>
      </w:r>
      <w:r w:rsidR="00BF66BF">
        <w:rPr>
          <w:b/>
          <w:sz w:val="24"/>
          <w:szCs w:val="24"/>
        </w:rPr>
        <w:t xml:space="preserve">are being encouraged </w:t>
      </w:r>
      <w:r>
        <w:rPr>
          <w:b/>
          <w:sz w:val="24"/>
          <w:szCs w:val="24"/>
        </w:rPr>
        <w:t>to attend CLT and to hold their first executive meetings of the year. I will offer practical help where I can</w:t>
      </w:r>
      <w:r w:rsidR="006441C8">
        <w:rPr>
          <w:b/>
          <w:sz w:val="24"/>
          <w:szCs w:val="24"/>
        </w:rPr>
        <w:t>, includign promotion of our remaining sessino on 21 August</w:t>
      </w:r>
      <w:r>
        <w:rPr>
          <w:b/>
          <w:sz w:val="24"/>
          <w:szCs w:val="24"/>
        </w:rPr>
        <w:t>.</w:t>
      </w:r>
    </w:p>
    <w:p w14:paraId="572F6A60" w14:textId="77777777" w:rsidR="0034201A" w:rsidRDefault="00A96A4A" w:rsidP="00D3597F">
      <w:pPr>
        <w:spacing w:before="300" w:after="0"/>
        <w:rPr>
          <w:b/>
          <w:sz w:val="24"/>
          <w:szCs w:val="24"/>
        </w:rPr>
      </w:pPr>
      <w:r>
        <w:rPr>
          <w:b/>
          <w:sz w:val="24"/>
          <w:szCs w:val="24"/>
        </w:rPr>
        <w:t xml:space="preserve">In R3, </w:t>
      </w:r>
      <w:r w:rsidR="0034201A">
        <w:rPr>
          <w:b/>
          <w:sz w:val="24"/>
          <w:szCs w:val="24"/>
        </w:rPr>
        <w:t>a couple of clubs will need more support but this is being planned. All signs point to encouraging.</w:t>
      </w:r>
    </w:p>
    <w:p w14:paraId="5110B81F" w14:textId="77777777" w:rsidR="00A96A4A" w:rsidRDefault="00A96A4A" w:rsidP="00D3597F">
      <w:pPr>
        <w:spacing w:before="300" w:after="0"/>
        <w:rPr>
          <w:b/>
          <w:sz w:val="24"/>
          <w:szCs w:val="24"/>
        </w:rPr>
      </w:pPr>
      <w:r>
        <w:rPr>
          <w:b/>
          <w:sz w:val="24"/>
          <w:szCs w:val="24"/>
        </w:rPr>
        <w:t xml:space="preserve">Division-wide, training for contest judges and additional Pathways support is badly needed. WE will train Base Camp Managers as part of our </w:t>
      </w:r>
      <w:r w:rsidR="00BF66BF">
        <w:rPr>
          <w:b/>
          <w:sz w:val="24"/>
          <w:szCs w:val="24"/>
        </w:rPr>
        <w:t xml:space="preserve">Palmerston North </w:t>
      </w:r>
      <w:r>
        <w:rPr>
          <w:b/>
          <w:sz w:val="24"/>
          <w:szCs w:val="24"/>
        </w:rPr>
        <w:t>CLT sessions and they can help their clubs.</w:t>
      </w:r>
    </w:p>
    <w:p w14:paraId="09744F89" w14:textId="77777777" w:rsidR="00A96A4A" w:rsidRDefault="00A96A4A" w:rsidP="00D3597F">
      <w:pPr>
        <w:spacing w:before="300" w:after="0"/>
        <w:rPr>
          <w:b/>
          <w:sz w:val="24"/>
          <w:szCs w:val="24"/>
        </w:rPr>
      </w:pPr>
      <w:r>
        <w:rPr>
          <w:b/>
          <w:sz w:val="24"/>
          <w:szCs w:val="24"/>
        </w:rPr>
        <w:t>I still need a Marketing Assistant, and I'll also be looking for people within the division who need HPL opportunities, and/or who would be willing to help start new clubs. A division newsletter will go out by month's end with these 'ads' included.</w:t>
      </w:r>
    </w:p>
    <w:p w14:paraId="4E1BFF2E" w14:textId="77777777" w:rsidR="00454BFB" w:rsidRPr="00001719" w:rsidRDefault="00454BFB" w:rsidP="00D3597F">
      <w:pPr>
        <w:spacing w:before="300" w:after="0"/>
        <w:rPr>
          <w:b/>
          <w:sz w:val="24"/>
          <w:szCs w:val="24"/>
        </w:rPr>
      </w:pPr>
    </w:p>
    <w:p w14:paraId="23195B55" w14:textId="77777777" w:rsidR="00001719" w:rsidRDefault="00AA747C" w:rsidP="001C41B8">
      <w:pPr>
        <w:spacing w:before="240" w:after="60"/>
        <w:rPr>
          <w:b/>
          <w:sz w:val="24"/>
          <w:szCs w:val="24"/>
        </w:rPr>
      </w:pPr>
      <w:r>
        <w:rPr>
          <w:b/>
          <w:sz w:val="24"/>
          <w:szCs w:val="24"/>
        </w:rPr>
        <w:t>New Clubs Progress</w:t>
      </w:r>
    </w:p>
    <w:p w14:paraId="1ED19AA2" w14:textId="77777777" w:rsidR="00454BFB" w:rsidRPr="00001719" w:rsidRDefault="00A96A4A" w:rsidP="001C41B8">
      <w:pPr>
        <w:spacing w:before="240" w:after="60"/>
        <w:rPr>
          <w:b/>
          <w:sz w:val="24"/>
          <w:szCs w:val="24"/>
        </w:rPr>
      </w:pPr>
      <w:r>
        <w:rPr>
          <w:b/>
          <w:sz w:val="24"/>
          <w:szCs w:val="24"/>
        </w:rPr>
        <w:t>None yet. However, I do have a number of ideas which I'll be pursuing in the coming months. Watch this space.</w:t>
      </w:r>
    </w:p>
    <w:p w14:paraId="6A25E8A7" w14:textId="77777777" w:rsidR="002025E6" w:rsidRDefault="006441C8" w:rsidP="002025E6">
      <w:pPr>
        <w:spacing w:after="200"/>
        <w:rPr>
          <w:sz w:val="24"/>
          <w:szCs w:val="24"/>
        </w:rPr>
      </w:pPr>
      <w:r>
        <w:rPr>
          <w:sz w:val="24"/>
          <w:szCs w:val="24"/>
        </w:rPr>
        <w:tab/>
      </w:r>
    </w:p>
    <w:p w14:paraId="4B5B4A86" w14:textId="77777777" w:rsidR="001C41B8" w:rsidRDefault="001C41B8" w:rsidP="001C41B8">
      <w:pPr>
        <w:spacing w:after="200"/>
        <w:rPr>
          <w:sz w:val="24"/>
          <w:szCs w:val="24"/>
        </w:rPr>
      </w:pPr>
    </w:p>
    <w:p w14:paraId="0846DA30" w14:textId="77777777" w:rsidR="00001719" w:rsidRPr="00001719" w:rsidRDefault="00001719" w:rsidP="001C41B8">
      <w:pPr>
        <w:spacing w:before="240" w:after="60"/>
        <w:rPr>
          <w:b/>
          <w:sz w:val="24"/>
          <w:szCs w:val="24"/>
        </w:rPr>
      </w:pPr>
      <w:r w:rsidRPr="00001719">
        <w:rPr>
          <w:b/>
          <w:sz w:val="24"/>
          <w:szCs w:val="24"/>
        </w:rPr>
        <w:t>Division Events and other newsworthy items</w:t>
      </w:r>
    </w:p>
    <w:p w14:paraId="212D1F4F" w14:textId="77777777" w:rsidR="002025E6" w:rsidRDefault="0034201A" w:rsidP="00D3597F">
      <w:pPr>
        <w:spacing w:after="200"/>
        <w:rPr>
          <w:sz w:val="24"/>
          <w:szCs w:val="24"/>
        </w:rPr>
      </w:pPr>
      <w:r>
        <w:rPr>
          <w:sz w:val="24"/>
          <w:szCs w:val="24"/>
        </w:rPr>
        <w:t xml:space="preserve">CLT is to be held in Palmerston North </w:t>
      </w:r>
      <w:r w:rsidR="00BF66BF">
        <w:rPr>
          <w:sz w:val="24"/>
          <w:szCs w:val="24"/>
        </w:rPr>
        <w:t xml:space="preserve">at </w:t>
      </w:r>
      <w:r>
        <w:rPr>
          <w:sz w:val="24"/>
          <w:szCs w:val="24"/>
        </w:rPr>
        <w:t>Square Edge on Tuesday 21 August from 18:30 to 22:00.</w:t>
      </w:r>
    </w:p>
    <w:p w14:paraId="5B16D232" w14:textId="77777777" w:rsidR="001C41B8" w:rsidRPr="00001719" w:rsidRDefault="001C41B8" w:rsidP="00D3597F">
      <w:pPr>
        <w:spacing w:after="200"/>
        <w:rPr>
          <w:sz w:val="24"/>
          <w:szCs w:val="24"/>
        </w:rPr>
      </w:pPr>
    </w:p>
    <w:sectPr w:rsidR="001C41B8" w:rsidRPr="00001719" w:rsidSect="00F272FC">
      <w:headerReference w:type="even" r:id="rId7"/>
      <w:headerReference w:type="default" r:id="rId8"/>
      <w:footerReference w:type="even" r:id="rId9"/>
      <w:footerReference w:type="default" r:id="rId10"/>
      <w:headerReference w:type="first" r:id="rId11"/>
      <w:footerReference w:type="first" r:id="rId12"/>
      <w:pgSz w:w="11906" w:h="16838"/>
      <w:pgMar w:top="1985"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C9D5" w14:textId="77777777" w:rsidR="00AD1790" w:rsidRDefault="00AD1790" w:rsidP="00001719">
      <w:pPr>
        <w:spacing w:after="0" w:line="240" w:lineRule="auto"/>
      </w:pPr>
      <w:r>
        <w:separator/>
      </w:r>
    </w:p>
  </w:endnote>
  <w:endnote w:type="continuationSeparator" w:id="0">
    <w:p w14:paraId="1797E2A0" w14:textId="77777777" w:rsidR="00AD1790" w:rsidRDefault="00AD1790" w:rsidP="0000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4ACC" w14:textId="77777777" w:rsidR="00944E1F" w:rsidRDefault="0094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872679"/>
      <w:docPartObj>
        <w:docPartGallery w:val="Page Numbers (Bottom of Page)"/>
        <w:docPartUnique/>
      </w:docPartObj>
    </w:sdtPr>
    <w:sdtEndPr/>
    <w:sdtContent>
      <w:sdt>
        <w:sdtPr>
          <w:id w:val="-180123519"/>
          <w:docPartObj>
            <w:docPartGallery w:val="Page Numbers (Top of Page)"/>
            <w:docPartUnique/>
          </w:docPartObj>
        </w:sdtPr>
        <w:sdtEndPr/>
        <w:sdtContent>
          <w:p w14:paraId="66E634D6" w14:textId="77777777" w:rsidR="00001719" w:rsidRDefault="00001719" w:rsidP="00001719">
            <w:pPr>
              <w:pStyle w:val="Footer"/>
              <w:jc w:val="center"/>
            </w:pPr>
            <w:r>
              <w:t xml:space="preserve">Page </w:t>
            </w:r>
            <w:r w:rsidR="00AD07C0">
              <w:rPr>
                <w:b/>
                <w:bCs/>
                <w:sz w:val="24"/>
                <w:szCs w:val="24"/>
              </w:rPr>
              <w:fldChar w:fldCharType="begin"/>
            </w:r>
            <w:r>
              <w:rPr>
                <w:b/>
                <w:bCs/>
              </w:rPr>
              <w:instrText xml:space="preserve"> PAGE </w:instrText>
            </w:r>
            <w:r w:rsidR="00AD07C0">
              <w:rPr>
                <w:b/>
                <w:bCs/>
                <w:sz w:val="24"/>
                <w:szCs w:val="24"/>
              </w:rPr>
              <w:fldChar w:fldCharType="separate"/>
            </w:r>
            <w:r w:rsidR="006441C8">
              <w:rPr>
                <w:b/>
                <w:bCs/>
                <w:noProof/>
              </w:rPr>
              <w:t>1</w:t>
            </w:r>
            <w:r w:rsidR="00AD07C0">
              <w:rPr>
                <w:b/>
                <w:bCs/>
                <w:sz w:val="24"/>
                <w:szCs w:val="24"/>
              </w:rPr>
              <w:fldChar w:fldCharType="end"/>
            </w:r>
            <w:r>
              <w:t xml:space="preserve"> of </w:t>
            </w:r>
            <w:r w:rsidR="00AD07C0">
              <w:rPr>
                <w:b/>
                <w:bCs/>
                <w:sz w:val="24"/>
                <w:szCs w:val="24"/>
              </w:rPr>
              <w:fldChar w:fldCharType="begin"/>
            </w:r>
            <w:r>
              <w:rPr>
                <w:b/>
                <w:bCs/>
              </w:rPr>
              <w:instrText xml:space="preserve"> NUMPAGES  </w:instrText>
            </w:r>
            <w:r w:rsidR="00AD07C0">
              <w:rPr>
                <w:b/>
                <w:bCs/>
                <w:sz w:val="24"/>
                <w:szCs w:val="24"/>
              </w:rPr>
              <w:fldChar w:fldCharType="separate"/>
            </w:r>
            <w:r w:rsidR="006441C8">
              <w:rPr>
                <w:b/>
                <w:bCs/>
                <w:noProof/>
              </w:rPr>
              <w:t>2</w:t>
            </w:r>
            <w:r w:rsidR="00AD07C0">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7731" w14:textId="77777777" w:rsidR="00944E1F" w:rsidRDefault="0094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EDBCD" w14:textId="77777777" w:rsidR="00AD1790" w:rsidRDefault="00AD1790" w:rsidP="00001719">
      <w:pPr>
        <w:spacing w:after="0" w:line="240" w:lineRule="auto"/>
      </w:pPr>
      <w:r>
        <w:separator/>
      </w:r>
    </w:p>
  </w:footnote>
  <w:footnote w:type="continuationSeparator" w:id="0">
    <w:p w14:paraId="769C841E" w14:textId="77777777" w:rsidR="00AD1790" w:rsidRDefault="00AD1790" w:rsidP="0000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A948" w14:textId="77777777" w:rsidR="00944E1F" w:rsidRDefault="0094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00FA" w14:textId="77777777" w:rsidR="00001719" w:rsidRDefault="00F272FC">
    <w:pPr>
      <w:pStyle w:val="Header"/>
    </w:pPr>
    <w:r>
      <w:rPr>
        <w:noProof/>
        <w:lang w:eastAsia="en-NZ"/>
      </w:rPr>
      <w:drawing>
        <wp:anchor distT="0" distB="0" distL="114300" distR="114300" simplePos="0" relativeHeight="251658240" behindDoc="1" locked="0" layoutInCell="1" allowOverlap="1" wp14:anchorId="643B6245" wp14:editId="5535D94A">
          <wp:simplePos x="0" y="0"/>
          <wp:positionH relativeFrom="column">
            <wp:posOffset>-13970</wp:posOffset>
          </wp:positionH>
          <wp:positionV relativeFrom="paragraph">
            <wp:posOffset>-68580</wp:posOffset>
          </wp:positionV>
          <wp:extent cx="6496685" cy="756285"/>
          <wp:effectExtent l="0" t="0" r="0" b="5715"/>
          <wp:wrapNone/>
          <wp:docPr id="11" name="Picture 11" descr="Dis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7562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D52E" w14:textId="77777777" w:rsidR="00944E1F" w:rsidRDefault="00944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31C"/>
    <w:rsid w:val="00001719"/>
    <w:rsid w:val="00007EE8"/>
    <w:rsid w:val="000406E9"/>
    <w:rsid w:val="00054365"/>
    <w:rsid w:val="00061D6B"/>
    <w:rsid w:val="00086CC6"/>
    <w:rsid w:val="0009264B"/>
    <w:rsid w:val="000B2552"/>
    <w:rsid w:val="001574EE"/>
    <w:rsid w:val="00172C9F"/>
    <w:rsid w:val="00187DEB"/>
    <w:rsid w:val="001B031C"/>
    <w:rsid w:val="001B5745"/>
    <w:rsid w:val="001C41B8"/>
    <w:rsid w:val="001F60D8"/>
    <w:rsid w:val="002025E6"/>
    <w:rsid w:val="00202EF3"/>
    <w:rsid w:val="00267427"/>
    <w:rsid w:val="0027476F"/>
    <w:rsid w:val="002A3A7C"/>
    <w:rsid w:val="002F4FD9"/>
    <w:rsid w:val="003057CE"/>
    <w:rsid w:val="0034201A"/>
    <w:rsid w:val="00344FD9"/>
    <w:rsid w:val="00370FE7"/>
    <w:rsid w:val="00372CA6"/>
    <w:rsid w:val="00375627"/>
    <w:rsid w:val="00392842"/>
    <w:rsid w:val="003969A0"/>
    <w:rsid w:val="003A2356"/>
    <w:rsid w:val="003E42F8"/>
    <w:rsid w:val="004549A6"/>
    <w:rsid w:val="00454BFB"/>
    <w:rsid w:val="00464FBC"/>
    <w:rsid w:val="004A5006"/>
    <w:rsid w:val="004B1137"/>
    <w:rsid w:val="004C199A"/>
    <w:rsid w:val="004F799C"/>
    <w:rsid w:val="005209AA"/>
    <w:rsid w:val="00550EFE"/>
    <w:rsid w:val="00587282"/>
    <w:rsid w:val="005F0F75"/>
    <w:rsid w:val="00617362"/>
    <w:rsid w:val="006441C8"/>
    <w:rsid w:val="007331F1"/>
    <w:rsid w:val="007A1960"/>
    <w:rsid w:val="007E5C0A"/>
    <w:rsid w:val="00843054"/>
    <w:rsid w:val="00877A68"/>
    <w:rsid w:val="00896394"/>
    <w:rsid w:val="008D62D4"/>
    <w:rsid w:val="008E193C"/>
    <w:rsid w:val="00944E1F"/>
    <w:rsid w:val="00966607"/>
    <w:rsid w:val="00986812"/>
    <w:rsid w:val="009F502E"/>
    <w:rsid w:val="00A053E9"/>
    <w:rsid w:val="00A34A4F"/>
    <w:rsid w:val="00A449DF"/>
    <w:rsid w:val="00A96A4A"/>
    <w:rsid w:val="00AA747C"/>
    <w:rsid w:val="00AD07C0"/>
    <w:rsid w:val="00AD1790"/>
    <w:rsid w:val="00B12409"/>
    <w:rsid w:val="00B168E6"/>
    <w:rsid w:val="00B33856"/>
    <w:rsid w:val="00B5015C"/>
    <w:rsid w:val="00B67EB7"/>
    <w:rsid w:val="00B83D6B"/>
    <w:rsid w:val="00B84C04"/>
    <w:rsid w:val="00BD0BDF"/>
    <w:rsid w:val="00BF66BF"/>
    <w:rsid w:val="00C33CE8"/>
    <w:rsid w:val="00C415FD"/>
    <w:rsid w:val="00CB131C"/>
    <w:rsid w:val="00D150ED"/>
    <w:rsid w:val="00D305A4"/>
    <w:rsid w:val="00D3597F"/>
    <w:rsid w:val="00D81357"/>
    <w:rsid w:val="00D81B2D"/>
    <w:rsid w:val="00DD6847"/>
    <w:rsid w:val="00E47F33"/>
    <w:rsid w:val="00E53928"/>
    <w:rsid w:val="00E8345E"/>
    <w:rsid w:val="00E8408D"/>
    <w:rsid w:val="00E92D0B"/>
    <w:rsid w:val="00E97D30"/>
    <w:rsid w:val="00F034F3"/>
    <w:rsid w:val="00F272FC"/>
    <w:rsid w:val="00F4716A"/>
    <w:rsid w:val="00F81F81"/>
    <w:rsid w:val="00F86E2A"/>
    <w:rsid w:val="00FC0C50"/>
    <w:rsid w:val="00FC1852"/>
    <w:rsid w:val="00FE020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900A"/>
  <w15:docId w15:val="{5CC25AD4-7496-1B4F-B611-CE9BA129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719"/>
  </w:style>
  <w:style w:type="paragraph" w:styleId="Footer">
    <w:name w:val="footer"/>
    <w:basedOn w:val="Normal"/>
    <w:link w:val="FooterChar"/>
    <w:uiPriority w:val="99"/>
    <w:unhideWhenUsed/>
    <w:rsid w:val="00001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222">
      <w:bodyDiv w:val="1"/>
      <w:marLeft w:val="0"/>
      <w:marRight w:val="0"/>
      <w:marTop w:val="0"/>
      <w:marBottom w:val="0"/>
      <w:divBdr>
        <w:top w:val="none" w:sz="0" w:space="0" w:color="auto"/>
        <w:left w:val="none" w:sz="0" w:space="0" w:color="auto"/>
        <w:bottom w:val="none" w:sz="0" w:space="0" w:color="auto"/>
        <w:right w:val="none" w:sz="0" w:space="0" w:color="auto"/>
      </w:divBdr>
    </w:div>
    <w:div w:id="289482508">
      <w:bodyDiv w:val="1"/>
      <w:marLeft w:val="0"/>
      <w:marRight w:val="0"/>
      <w:marTop w:val="0"/>
      <w:marBottom w:val="0"/>
      <w:divBdr>
        <w:top w:val="none" w:sz="0" w:space="0" w:color="auto"/>
        <w:left w:val="none" w:sz="0" w:space="0" w:color="auto"/>
        <w:bottom w:val="none" w:sz="0" w:space="0" w:color="auto"/>
        <w:right w:val="none" w:sz="0" w:space="0" w:color="auto"/>
      </w:divBdr>
    </w:div>
    <w:div w:id="451559070">
      <w:bodyDiv w:val="1"/>
      <w:marLeft w:val="0"/>
      <w:marRight w:val="0"/>
      <w:marTop w:val="0"/>
      <w:marBottom w:val="0"/>
      <w:divBdr>
        <w:top w:val="none" w:sz="0" w:space="0" w:color="auto"/>
        <w:left w:val="none" w:sz="0" w:space="0" w:color="auto"/>
        <w:bottom w:val="none" w:sz="0" w:space="0" w:color="auto"/>
        <w:right w:val="none" w:sz="0" w:space="0" w:color="auto"/>
      </w:divBdr>
    </w:div>
    <w:div w:id="598877484">
      <w:bodyDiv w:val="1"/>
      <w:marLeft w:val="0"/>
      <w:marRight w:val="0"/>
      <w:marTop w:val="0"/>
      <w:marBottom w:val="0"/>
      <w:divBdr>
        <w:top w:val="none" w:sz="0" w:space="0" w:color="auto"/>
        <w:left w:val="none" w:sz="0" w:space="0" w:color="auto"/>
        <w:bottom w:val="none" w:sz="0" w:space="0" w:color="auto"/>
        <w:right w:val="none" w:sz="0" w:space="0" w:color="auto"/>
      </w:divBdr>
    </w:div>
    <w:div w:id="744230555">
      <w:bodyDiv w:val="1"/>
      <w:marLeft w:val="0"/>
      <w:marRight w:val="0"/>
      <w:marTop w:val="0"/>
      <w:marBottom w:val="0"/>
      <w:divBdr>
        <w:top w:val="none" w:sz="0" w:space="0" w:color="auto"/>
        <w:left w:val="none" w:sz="0" w:space="0" w:color="auto"/>
        <w:bottom w:val="none" w:sz="0" w:space="0" w:color="auto"/>
        <w:right w:val="none" w:sz="0" w:space="0" w:color="auto"/>
      </w:divBdr>
    </w:div>
    <w:div w:id="1291277885">
      <w:bodyDiv w:val="1"/>
      <w:marLeft w:val="0"/>
      <w:marRight w:val="0"/>
      <w:marTop w:val="0"/>
      <w:marBottom w:val="0"/>
      <w:divBdr>
        <w:top w:val="none" w:sz="0" w:space="0" w:color="auto"/>
        <w:left w:val="none" w:sz="0" w:space="0" w:color="auto"/>
        <w:bottom w:val="none" w:sz="0" w:space="0" w:color="auto"/>
        <w:right w:val="none" w:sz="0" w:space="0" w:color="auto"/>
      </w:divBdr>
    </w:div>
    <w:div w:id="1417164128">
      <w:bodyDiv w:val="1"/>
      <w:marLeft w:val="0"/>
      <w:marRight w:val="0"/>
      <w:marTop w:val="0"/>
      <w:marBottom w:val="0"/>
      <w:divBdr>
        <w:top w:val="none" w:sz="0" w:space="0" w:color="auto"/>
        <w:left w:val="none" w:sz="0" w:space="0" w:color="auto"/>
        <w:bottom w:val="none" w:sz="0" w:space="0" w:color="auto"/>
        <w:right w:val="none" w:sz="0" w:space="0" w:color="auto"/>
      </w:divBdr>
    </w:div>
    <w:div w:id="15725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A6B5-901A-DB4D-AB12-5DBF4D56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Templeman</dc:creator>
  <cp:lastModifiedBy>Jonathan Darby</cp:lastModifiedBy>
  <cp:revision>2</cp:revision>
  <cp:lastPrinted>2017-04-05T10:07:00Z</cp:lastPrinted>
  <dcterms:created xsi:type="dcterms:W3CDTF">2018-08-12T08:50:00Z</dcterms:created>
  <dcterms:modified xsi:type="dcterms:W3CDTF">2018-08-12T08:50:00Z</dcterms:modified>
</cp:coreProperties>
</file>