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604B" w14:textId="77777777" w:rsidR="0065287F" w:rsidRPr="00C07A74" w:rsidRDefault="00E966BD" w:rsidP="0099516F">
      <w:pPr>
        <w:spacing w:before="120" w:after="120"/>
        <w:rPr>
          <w:lang w:val="en-NZ"/>
        </w:rPr>
      </w:pPr>
      <w:r w:rsidRPr="00C07A74">
        <w:rPr>
          <w:noProof/>
          <w:lang w:val="en-NZ" w:eastAsia="en-NZ"/>
        </w:rPr>
        <w:drawing>
          <wp:anchor distT="0" distB="0" distL="114300" distR="114300" simplePos="0" relativeHeight="251657728" behindDoc="1" locked="0" layoutInCell="1" allowOverlap="1" wp14:anchorId="1ADD0D22" wp14:editId="2D4D825B">
            <wp:simplePos x="0" y="0"/>
            <wp:positionH relativeFrom="column">
              <wp:posOffset>0</wp:posOffset>
            </wp:positionH>
            <wp:positionV relativeFrom="paragraph">
              <wp:posOffset>50165</wp:posOffset>
            </wp:positionV>
            <wp:extent cx="6642100" cy="1701800"/>
            <wp:effectExtent l="0" t="0" r="6350" b="0"/>
            <wp:wrapNone/>
            <wp:docPr id="4"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0C12" w14:textId="77777777" w:rsidR="00FB50E7" w:rsidRPr="00FB50E7" w:rsidRDefault="008C570D" w:rsidP="00FB50E7">
      <w:pPr>
        <w:tabs>
          <w:tab w:val="left" w:pos="180"/>
        </w:tabs>
        <w:spacing w:before="120" w:after="120"/>
        <w:jc w:val="center"/>
        <w:rPr>
          <w:rFonts w:ascii="Arial Black" w:hAnsi="Arial Black" w:cs="Arial"/>
          <w:color w:val="FFFFFF" w:themeColor="background1"/>
          <w:sz w:val="32"/>
          <w:szCs w:val="32"/>
          <w:lang w:val="en-NZ"/>
        </w:rPr>
      </w:pPr>
      <w:r w:rsidRPr="00FB50E7">
        <w:rPr>
          <w:rFonts w:ascii="Arial Black" w:hAnsi="Arial Black" w:cs="Arial"/>
          <w:color w:val="FFFFFF" w:themeColor="background1"/>
          <w:sz w:val="32"/>
          <w:szCs w:val="32"/>
          <w:lang w:val="en-NZ"/>
        </w:rPr>
        <w:t>District</w:t>
      </w:r>
      <w:r w:rsidR="00E966BD" w:rsidRPr="00FB50E7">
        <w:rPr>
          <w:rFonts w:ascii="Arial Black" w:hAnsi="Arial Black" w:cs="Arial"/>
          <w:color w:val="FFFFFF" w:themeColor="background1"/>
          <w:sz w:val="32"/>
          <w:szCs w:val="32"/>
          <w:lang w:val="en-NZ"/>
        </w:rPr>
        <w:t xml:space="preserve"> 112.</w:t>
      </w:r>
    </w:p>
    <w:p w14:paraId="53C9B487" w14:textId="77777777" w:rsidR="0065287F" w:rsidRPr="00FB50E7" w:rsidRDefault="00FB50E7" w:rsidP="00FB50E7">
      <w:pPr>
        <w:tabs>
          <w:tab w:val="left" w:pos="180"/>
        </w:tabs>
        <w:spacing w:before="120" w:after="120"/>
        <w:jc w:val="center"/>
        <w:rPr>
          <w:rFonts w:ascii="Arial Black" w:hAnsi="Arial Black" w:cs="Arial"/>
          <w:color w:val="FFFFFF" w:themeColor="background1"/>
          <w:sz w:val="32"/>
          <w:szCs w:val="32"/>
          <w:lang w:val="en-NZ"/>
        </w:rPr>
      </w:pPr>
      <w:r w:rsidRPr="00FB50E7">
        <w:rPr>
          <w:rFonts w:ascii="Arial Black" w:hAnsi="Arial Black" w:cs="Arial"/>
          <w:color w:val="FFFFFF" w:themeColor="background1"/>
          <w:sz w:val="32"/>
          <w:szCs w:val="32"/>
          <w:lang w:val="en-NZ"/>
        </w:rPr>
        <w:t xml:space="preserve">Northern </w:t>
      </w:r>
      <w:r w:rsidR="00E966BD" w:rsidRPr="00FB50E7">
        <w:rPr>
          <w:rFonts w:ascii="Arial Black" w:hAnsi="Arial Black" w:cs="Arial"/>
          <w:color w:val="FFFFFF" w:themeColor="background1"/>
          <w:sz w:val="32"/>
          <w:szCs w:val="32"/>
          <w:lang w:val="en-NZ"/>
        </w:rPr>
        <w:t>New Zealand</w:t>
      </w:r>
    </w:p>
    <w:p w14:paraId="7C1F7C66" w14:textId="77777777"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14:paraId="5EF461B2" w14:textId="77777777"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14:paraId="6054C141" w14:textId="77777777" w:rsidR="00EF645C" w:rsidRPr="00C07A74" w:rsidRDefault="00EF645C" w:rsidP="0099516F">
      <w:pPr>
        <w:spacing w:before="120" w:after="120"/>
        <w:rPr>
          <w:rFonts w:ascii="Arial" w:hAnsi="Arial"/>
          <w:lang w:val="en-NZ"/>
        </w:rPr>
      </w:pPr>
    </w:p>
    <w:p w14:paraId="2E86C16B" w14:textId="77777777" w:rsidR="00EF645C" w:rsidRPr="00C07A74" w:rsidRDefault="00EF645C" w:rsidP="0099516F">
      <w:pPr>
        <w:spacing w:before="120" w:after="120"/>
        <w:rPr>
          <w:rFonts w:ascii="Arial Black" w:hAnsi="Arial Black"/>
          <w:smallCaps/>
          <w:sz w:val="36"/>
          <w:szCs w:val="36"/>
          <w:lang w:val="en-NZ"/>
        </w:rPr>
      </w:pPr>
      <w:r w:rsidRPr="00C07A74">
        <w:rPr>
          <w:rFonts w:ascii="Arial Black" w:hAnsi="Arial Black"/>
          <w:smallCaps/>
          <w:sz w:val="36"/>
          <w:szCs w:val="36"/>
          <w:lang w:val="en-NZ"/>
        </w:rPr>
        <w:t xml:space="preserve">Financial Statement for the </w:t>
      </w:r>
      <w:proofErr w:type="gramStart"/>
      <w:r w:rsidRPr="00C07A74">
        <w:rPr>
          <w:rFonts w:ascii="Arial Black" w:hAnsi="Arial Black"/>
          <w:smallCaps/>
          <w:sz w:val="36"/>
          <w:szCs w:val="36"/>
          <w:lang w:val="en-NZ"/>
        </w:rPr>
        <w:t>Six Month</w:t>
      </w:r>
      <w:proofErr w:type="gramEnd"/>
      <w:r w:rsidRPr="00C07A74">
        <w:rPr>
          <w:rFonts w:ascii="Arial Black" w:hAnsi="Arial Black"/>
          <w:smallCaps/>
          <w:sz w:val="36"/>
          <w:szCs w:val="36"/>
          <w:lang w:val="en-NZ"/>
        </w:rPr>
        <w:t xml:space="preserve"> period 1 July 201</w:t>
      </w:r>
      <w:r w:rsidR="00FB50E7">
        <w:rPr>
          <w:rFonts w:ascii="Arial Black" w:hAnsi="Arial Black"/>
          <w:smallCaps/>
          <w:sz w:val="36"/>
          <w:szCs w:val="36"/>
          <w:lang w:val="en-NZ"/>
        </w:rPr>
        <w:t>9</w:t>
      </w:r>
      <w:r w:rsidRPr="00C07A74">
        <w:rPr>
          <w:rFonts w:ascii="Arial Black" w:hAnsi="Arial Black"/>
          <w:smallCaps/>
          <w:sz w:val="36"/>
          <w:szCs w:val="36"/>
          <w:lang w:val="en-NZ"/>
        </w:rPr>
        <w:t xml:space="preserve"> to 31 December 201</w:t>
      </w:r>
      <w:r w:rsidR="00FB50E7">
        <w:rPr>
          <w:rFonts w:ascii="Arial Black" w:hAnsi="Arial Black"/>
          <w:smallCaps/>
          <w:sz w:val="36"/>
          <w:szCs w:val="36"/>
          <w:lang w:val="en-NZ"/>
        </w:rPr>
        <w:t>9</w:t>
      </w:r>
    </w:p>
    <w:p w14:paraId="02B6E171" w14:textId="77777777" w:rsidR="008C2F09" w:rsidRDefault="008C2F09" w:rsidP="0099516F">
      <w:pPr>
        <w:spacing w:before="120" w:after="120"/>
        <w:rPr>
          <w:rFonts w:ascii="Arial" w:hAnsi="Arial"/>
          <w:lang w:val="en-NZ"/>
        </w:rPr>
      </w:pPr>
    </w:p>
    <w:p w14:paraId="3CF36F0A" w14:textId="77777777" w:rsidR="00090A96" w:rsidRPr="00090A96" w:rsidRDefault="00090A96" w:rsidP="0099516F">
      <w:pPr>
        <w:spacing w:before="120" w:after="120"/>
        <w:rPr>
          <w:rFonts w:ascii="Arial" w:hAnsi="Arial" w:cs="Arial"/>
          <w:i/>
          <w:lang w:val="en-NZ"/>
        </w:rPr>
      </w:pPr>
      <w:r w:rsidRPr="00090A96">
        <w:rPr>
          <w:rFonts w:ascii="Arial" w:hAnsi="Arial" w:cs="Arial"/>
          <w:i/>
          <w:lang w:val="en-NZ"/>
        </w:rPr>
        <w:t xml:space="preserve">The layout of this Financial Statement is in accordance with the </w:t>
      </w:r>
      <w:r w:rsidRPr="00090A96">
        <w:rPr>
          <w:rFonts w:ascii="Arial" w:hAnsi="Arial" w:cs="Arial"/>
          <w:i/>
        </w:rPr>
        <w:t xml:space="preserve">Optional Template for applying Public Benefit Entity Simple Format Reporting – Accrual (Not-For-Profit) </w:t>
      </w:r>
      <w:r w:rsidR="008B43EA">
        <w:rPr>
          <w:rFonts w:ascii="Arial" w:hAnsi="Arial" w:cs="Arial"/>
          <w:i/>
        </w:rPr>
        <w:t>Tier Three</w:t>
      </w:r>
      <w:r w:rsidR="008C570D">
        <w:rPr>
          <w:rFonts w:ascii="Arial" w:hAnsi="Arial" w:cs="Arial"/>
          <w:i/>
        </w:rPr>
        <w:t>,</w:t>
      </w:r>
      <w:r w:rsidR="008B43EA">
        <w:rPr>
          <w:rFonts w:ascii="Arial" w:hAnsi="Arial" w:cs="Arial"/>
          <w:i/>
        </w:rPr>
        <w:t xml:space="preserve"> </w:t>
      </w:r>
      <w:r w:rsidRPr="00090A96">
        <w:rPr>
          <w:rFonts w:ascii="Arial" w:hAnsi="Arial" w:cs="Arial"/>
          <w:i/>
        </w:rPr>
        <w:t>provided by the Charities Commission.</w:t>
      </w:r>
    </w:p>
    <w:p w14:paraId="61F794F2" w14:textId="77777777" w:rsidR="00090A96" w:rsidRPr="00C07A74" w:rsidRDefault="00090A96" w:rsidP="0099516F">
      <w:pPr>
        <w:spacing w:before="120" w:after="120"/>
        <w:rPr>
          <w:rFonts w:ascii="Arial" w:hAnsi="Arial"/>
          <w:lang w:val="en-NZ"/>
        </w:rPr>
      </w:pPr>
    </w:p>
    <w:p w14:paraId="7219EF3D" w14:textId="77777777" w:rsidR="00EF645C" w:rsidRPr="00C07A74" w:rsidRDefault="00EF645C" w:rsidP="0099516F">
      <w:pPr>
        <w:spacing w:before="120" w:after="120"/>
        <w:rPr>
          <w:rFonts w:ascii="Arial" w:hAnsi="Arial"/>
          <w:lang w:val="en-NZ"/>
        </w:rPr>
      </w:pPr>
      <w:r w:rsidRPr="00C07A74">
        <w:rPr>
          <w:rFonts w:ascii="Arial" w:hAnsi="Arial"/>
          <w:lang w:val="en-NZ"/>
        </w:rPr>
        <w:t>CONTENTS</w:t>
      </w:r>
    </w:p>
    <w:p w14:paraId="67FBE381" w14:textId="77777777" w:rsidR="00EF645C" w:rsidRPr="00C07A74" w:rsidRDefault="00EF645C" w:rsidP="0099516F">
      <w:pPr>
        <w:spacing w:before="120" w:after="120"/>
        <w:rPr>
          <w:rFonts w:ascii="Arial" w:hAnsi="Arial"/>
          <w:lang w:val="en-NZ"/>
        </w:rPr>
      </w:pPr>
      <w:r w:rsidRPr="00C07A74">
        <w:rPr>
          <w:rFonts w:ascii="Arial" w:hAnsi="Arial"/>
          <w:lang w:val="en-NZ"/>
        </w:rPr>
        <w:t>Part A</w:t>
      </w:r>
      <w:r w:rsidRPr="00C07A74">
        <w:rPr>
          <w:rFonts w:ascii="Arial" w:hAnsi="Arial"/>
          <w:lang w:val="en-NZ"/>
        </w:rPr>
        <w:tab/>
        <w:t>Non-Financial Information</w:t>
      </w:r>
    </w:p>
    <w:p w14:paraId="4553BEE1" w14:textId="77777777" w:rsidR="00EF645C" w:rsidRPr="00C07A74" w:rsidRDefault="00EF645C" w:rsidP="00F3227D">
      <w:pPr>
        <w:spacing w:before="120" w:after="120"/>
        <w:ind w:left="1134"/>
        <w:rPr>
          <w:rFonts w:ascii="Arial" w:hAnsi="Arial"/>
          <w:lang w:val="en-NZ"/>
        </w:rPr>
      </w:pPr>
      <w:r w:rsidRPr="00C07A74">
        <w:rPr>
          <w:rFonts w:ascii="Arial" w:hAnsi="Arial"/>
          <w:lang w:val="en-NZ"/>
        </w:rPr>
        <w:t>A1</w:t>
      </w:r>
      <w:r w:rsidRPr="00C07A74">
        <w:rPr>
          <w:rFonts w:ascii="Arial" w:hAnsi="Arial"/>
          <w:lang w:val="en-NZ"/>
        </w:rPr>
        <w:tab/>
        <w:t>Entity Information</w:t>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t>Page 1</w:t>
      </w:r>
    </w:p>
    <w:p w14:paraId="38CE909C" w14:textId="77777777" w:rsidR="00EF645C" w:rsidRPr="00C07A74" w:rsidRDefault="00090A96" w:rsidP="00F3227D">
      <w:pPr>
        <w:spacing w:before="120" w:after="120"/>
        <w:ind w:left="1134"/>
        <w:rPr>
          <w:rFonts w:ascii="Arial" w:hAnsi="Arial"/>
          <w:lang w:val="en-NZ"/>
        </w:rPr>
      </w:pPr>
      <w:r>
        <w:rPr>
          <w:rFonts w:ascii="Arial" w:hAnsi="Arial"/>
          <w:lang w:val="en-NZ"/>
        </w:rPr>
        <w:t>A2</w:t>
      </w:r>
      <w:r>
        <w:rPr>
          <w:rFonts w:ascii="Arial" w:hAnsi="Arial"/>
          <w:lang w:val="en-NZ"/>
        </w:rPr>
        <w:tab/>
        <w:t>Statement of Service P</w:t>
      </w:r>
      <w:r w:rsidR="00EF645C" w:rsidRPr="00C07A74">
        <w:rPr>
          <w:rFonts w:ascii="Arial" w:hAnsi="Arial"/>
          <w:lang w:val="en-NZ"/>
        </w:rPr>
        <w:t>erformance</w:t>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t xml:space="preserve">Page </w:t>
      </w:r>
      <w:r w:rsidR="006F2DF3">
        <w:rPr>
          <w:rFonts w:ascii="Arial" w:hAnsi="Arial"/>
          <w:lang w:val="en-NZ"/>
        </w:rPr>
        <w:t>5</w:t>
      </w:r>
    </w:p>
    <w:p w14:paraId="678E8676" w14:textId="77777777" w:rsidR="00EF645C" w:rsidRPr="00C07A74" w:rsidRDefault="00EF645C" w:rsidP="00F3227D">
      <w:pPr>
        <w:spacing w:before="120" w:after="120"/>
        <w:rPr>
          <w:rFonts w:ascii="Arial" w:hAnsi="Arial"/>
          <w:lang w:val="en-NZ"/>
        </w:rPr>
      </w:pPr>
    </w:p>
    <w:p w14:paraId="61C95C3E" w14:textId="77777777" w:rsidR="00EF645C" w:rsidRPr="00D174B9" w:rsidRDefault="00EF645C" w:rsidP="00F3227D">
      <w:pPr>
        <w:spacing w:before="120" w:after="120"/>
        <w:rPr>
          <w:rFonts w:ascii="Arial" w:hAnsi="Arial"/>
          <w:lang w:val="en-NZ"/>
        </w:rPr>
      </w:pPr>
      <w:r w:rsidRPr="00D174B9">
        <w:rPr>
          <w:rFonts w:ascii="Arial" w:hAnsi="Arial"/>
          <w:lang w:val="en-NZ"/>
        </w:rPr>
        <w:t>Part B</w:t>
      </w:r>
      <w:r w:rsidRPr="00D174B9">
        <w:rPr>
          <w:rFonts w:ascii="Arial" w:hAnsi="Arial"/>
          <w:lang w:val="en-NZ"/>
        </w:rPr>
        <w:tab/>
        <w:t>Financial Information</w:t>
      </w:r>
    </w:p>
    <w:p w14:paraId="04E4AEA3" w14:textId="259F507E" w:rsidR="00EF645C" w:rsidRPr="00D174B9" w:rsidRDefault="00EF645C" w:rsidP="00F3227D">
      <w:pPr>
        <w:spacing w:before="120" w:after="120"/>
        <w:ind w:left="1134"/>
        <w:rPr>
          <w:rFonts w:ascii="Arial" w:hAnsi="Arial"/>
          <w:lang w:val="en-NZ"/>
        </w:rPr>
      </w:pPr>
      <w:r w:rsidRPr="00D174B9">
        <w:rPr>
          <w:rFonts w:ascii="Arial" w:hAnsi="Arial"/>
          <w:lang w:val="en-NZ"/>
        </w:rPr>
        <w:t>B1</w:t>
      </w:r>
      <w:r w:rsidRPr="00D174B9">
        <w:rPr>
          <w:rFonts w:ascii="Arial" w:hAnsi="Arial"/>
          <w:lang w:val="en-NZ"/>
        </w:rPr>
        <w:tab/>
        <w:t>Statement of financial performance</w:t>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t xml:space="preserve">Page </w:t>
      </w:r>
      <w:r w:rsidR="00D174B9" w:rsidRPr="00D174B9">
        <w:rPr>
          <w:rFonts w:ascii="Arial" w:hAnsi="Arial"/>
          <w:lang w:val="en-NZ"/>
        </w:rPr>
        <w:t>9</w:t>
      </w:r>
    </w:p>
    <w:p w14:paraId="540C5D35" w14:textId="0145D239" w:rsidR="00EF645C" w:rsidRPr="00D174B9" w:rsidRDefault="00EF645C" w:rsidP="00F3227D">
      <w:pPr>
        <w:spacing w:before="120" w:after="120"/>
        <w:ind w:left="1134"/>
        <w:rPr>
          <w:rFonts w:ascii="Arial" w:hAnsi="Arial"/>
          <w:lang w:val="en-NZ"/>
        </w:rPr>
      </w:pPr>
      <w:r w:rsidRPr="00D174B9">
        <w:rPr>
          <w:rFonts w:ascii="Arial" w:hAnsi="Arial"/>
          <w:lang w:val="en-NZ"/>
        </w:rPr>
        <w:t>B2</w:t>
      </w:r>
      <w:r w:rsidRPr="00D174B9">
        <w:rPr>
          <w:rFonts w:ascii="Arial" w:hAnsi="Arial"/>
          <w:lang w:val="en-NZ"/>
        </w:rPr>
        <w:tab/>
        <w:t>Statement of Financial Position</w:t>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t>Page 1</w:t>
      </w:r>
      <w:r w:rsidR="00D174B9" w:rsidRPr="00D174B9">
        <w:rPr>
          <w:rFonts w:ascii="Arial" w:hAnsi="Arial"/>
          <w:lang w:val="en-NZ"/>
        </w:rPr>
        <w:t>0</w:t>
      </w:r>
    </w:p>
    <w:p w14:paraId="7CF776B2" w14:textId="02157844" w:rsidR="00EF645C" w:rsidRPr="00D174B9" w:rsidRDefault="00EF645C" w:rsidP="00F3227D">
      <w:pPr>
        <w:spacing w:before="120" w:after="120"/>
        <w:ind w:left="1134"/>
        <w:rPr>
          <w:rFonts w:ascii="Arial" w:hAnsi="Arial"/>
          <w:lang w:val="en-NZ"/>
        </w:rPr>
      </w:pPr>
      <w:r w:rsidRPr="00D174B9">
        <w:rPr>
          <w:rFonts w:ascii="Arial" w:hAnsi="Arial"/>
          <w:lang w:val="en-NZ"/>
        </w:rPr>
        <w:t>B</w:t>
      </w:r>
      <w:r w:rsidR="00D174B9" w:rsidRPr="00D174B9">
        <w:rPr>
          <w:rFonts w:ascii="Arial" w:hAnsi="Arial"/>
          <w:lang w:val="en-NZ"/>
        </w:rPr>
        <w:t>3</w:t>
      </w:r>
      <w:r w:rsidRPr="00D174B9">
        <w:rPr>
          <w:rFonts w:ascii="Arial" w:hAnsi="Arial"/>
          <w:lang w:val="en-NZ"/>
        </w:rPr>
        <w:tab/>
        <w:t>Schedule of Fixed Assets</w:t>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t>Page 1</w:t>
      </w:r>
      <w:r w:rsidR="00D174B9" w:rsidRPr="00D174B9">
        <w:rPr>
          <w:rFonts w:ascii="Arial" w:hAnsi="Arial"/>
          <w:lang w:val="en-NZ"/>
        </w:rPr>
        <w:t>1</w:t>
      </w:r>
    </w:p>
    <w:p w14:paraId="3C917D4E" w14:textId="475A2764" w:rsidR="00EF645C" w:rsidRPr="00D174B9" w:rsidRDefault="00EF645C" w:rsidP="00F3227D">
      <w:pPr>
        <w:spacing w:before="120" w:after="120"/>
        <w:ind w:left="1134"/>
        <w:rPr>
          <w:rFonts w:ascii="Arial" w:hAnsi="Arial"/>
          <w:lang w:val="en-NZ"/>
        </w:rPr>
      </w:pPr>
      <w:r w:rsidRPr="00D174B9">
        <w:rPr>
          <w:rFonts w:ascii="Arial" w:hAnsi="Arial"/>
          <w:lang w:val="en-NZ"/>
        </w:rPr>
        <w:t>B</w:t>
      </w:r>
      <w:r w:rsidR="00D174B9" w:rsidRPr="00D174B9">
        <w:rPr>
          <w:rFonts w:ascii="Arial" w:hAnsi="Arial"/>
          <w:lang w:val="en-NZ"/>
        </w:rPr>
        <w:t>4</w:t>
      </w:r>
      <w:r w:rsidRPr="00D174B9">
        <w:rPr>
          <w:rFonts w:ascii="Arial" w:hAnsi="Arial"/>
          <w:lang w:val="en-NZ"/>
        </w:rPr>
        <w:tab/>
        <w:t>Accounting Policies</w:t>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t>Page 1</w:t>
      </w:r>
      <w:r w:rsidR="00D174B9" w:rsidRPr="00D174B9">
        <w:rPr>
          <w:rFonts w:ascii="Arial" w:hAnsi="Arial"/>
          <w:lang w:val="en-NZ"/>
        </w:rPr>
        <w:t>1</w:t>
      </w:r>
    </w:p>
    <w:p w14:paraId="3480EFE1" w14:textId="453C8CA3" w:rsidR="00EF645C" w:rsidRPr="00C07A74" w:rsidRDefault="00EF645C" w:rsidP="00F3227D">
      <w:pPr>
        <w:spacing w:before="120" w:after="120"/>
        <w:ind w:left="1134"/>
        <w:rPr>
          <w:rFonts w:ascii="Arial" w:hAnsi="Arial"/>
          <w:lang w:val="en-NZ"/>
        </w:rPr>
      </w:pPr>
      <w:r w:rsidRPr="00D174B9">
        <w:rPr>
          <w:rFonts w:ascii="Arial" w:hAnsi="Arial"/>
          <w:lang w:val="en-NZ"/>
        </w:rPr>
        <w:t>B</w:t>
      </w:r>
      <w:r w:rsidR="00D174B9" w:rsidRPr="00D174B9">
        <w:rPr>
          <w:rFonts w:ascii="Arial" w:hAnsi="Arial"/>
          <w:lang w:val="en-NZ"/>
        </w:rPr>
        <w:t>5</w:t>
      </w:r>
      <w:r w:rsidRPr="00D174B9">
        <w:rPr>
          <w:rFonts w:ascii="Arial" w:hAnsi="Arial"/>
          <w:lang w:val="en-NZ"/>
        </w:rPr>
        <w:tab/>
        <w:t>Notes to the Accounts</w:t>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r>
      <w:r w:rsidR="006F2DF3" w:rsidRPr="00D174B9">
        <w:rPr>
          <w:rFonts w:ascii="Arial" w:hAnsi="Arial"/>
          <w:lang w:val="en-NZ"/>
        </w:rPr>
        <w:tab/>
        <w:t>Page 1</w:t>
      </w:r>
      <w:r w:rsidR="00D174B9" w:rsidRPr="00D174B9">
        <w:rPr>
          <w:rFonts w:ascii="Arial" w:hAnsi="Arial"/>
          <w:lang w:val="en-NZ"/>
        </w:rPr>
        <w:t>3</w:t>
      </w:r>
    </w:p>
    <w:p w14:paraId="517F5CB6" w14:textId="77777777" w:rsidR="00DF7BB8" w:rsidRPr="00C07A74" w:rsidRDefault="00DF7BB8" w:rsidP="0099516F">
      <w:pPr>
        <w:spacing w:before="120" w:after="120"/>
        <w:rPr>
          <w:rFonts w:ascii="Arial" w:hAnsi="Arial"/>
          <w:lang w:val="en-NZ"/>
        </w:rPr>
      </w:pPr>
    </w:p>
    <w:p w14:paraId="1E148105" w14:textId="77777777" w:rsidR="008B43EA" w:rsidRPr="008B43EA" w:rsidRDefault="008B43EA" w:rsidP="008B43EA">
      <w:pPr>
        <w:spacing w:before="120" w:after="120"/>
        <w:rPr>
          <w:rFonts w:ascii="Arial Black" w:hAnsi="Arial Black"/>
          <w:sz w:val="48"/>
          <w:szCs w:val="48"/>
          <w:lang w:val="en-NZ"/>
        </w:rPr>
      </w:pPr>
      <w:r w:rsidRPr="008B43EA">
        <w:rPr>
          <w:rFonts w:ascii="Arial Black" w:hAnsi="Arial Black"/>
          <w:sz w:val="48"/>
          <w:szCs w:val="48"/>
          <w:lang w:val="en-NZ"/>
        </w:rPr>
        <w:t>Part A</w:t>
      </w:r>
      <w:r w:rsidRPr="008B43EA">
        <w:rPr>
          <w:rFonts w:ascii="Arial Black" w:hAnsi="Arial Black"/>
          <w:sz w:val="48"/>
          <w:szCs w:val="48"/>
          <w:lang w:val="en-NZ"/>
        </w:rPr>
        <w:tab/>
        <w:t>Non-Financial Information</w:t>
      </w:r>
    </w:p>
    <w:p w14:paraId="13A65A8F" w14:textId="77777777" w:rsidR="008B43EA" w:rsidRDefault="008B43EA" w:rsidP="0099516F">
      <w:pPr>
        <w:spacing w:before="120" w:after="120"/>
        <w:rPr>
          <w:rFonts w:ascii="Arial Black" w:hAnsi="Arial Black"/>
          <w:sz w:val="32"/>
          <w:szCs w:val="32"/>
          <w:lang w:val="en-NZ"/>
        </w:rPr>
      </w:pPr>
    </w:p>
    <w:p w14:paraId="6FECED33" w14:textId="77777777" w:rsidR="00EF645C" w:rsidRPr="00540D07" w:rsidRDefault="00EF645C" w:rsidP="0099516F">
      <w:pPr>
        <w:spacing w:before="120" w:after="120"/>
        <w:rPr>
          <w:rFonts w:ascii="Arial Black" w:hAnsi="Arial Black"/>
          <w:sz w:val="36"/>
          <w:szCs w:val="36"/>
          <w:lang w:val="en-NZ"/>
        </w:rPr>
      </w:pPr>
      <w:r w:rsidRPr="00540D07">
        <w:rPr>
          <w:rFonts w:ascii="Arial Black" w:hAnsi="Arial Black"/>
          <w:sz w:val="36"/>
          <w:szCs w:val="36"/>
          <w:lang w:val="en-NZ"/>
        </w:rPr>
        <w:t>A1</w:t>
      </w:r>
      <w:r w:rsidRPr="00540D07">
        <w:rPr>
          <w:rFonts w:ascii="Arial Black" w:hAnsi="Arial Black"/>
          <w:sz w:val="36"/>
          <w:szCs w:val="36"/>
          <w:lang w:val="en-NZ"/>
        </w:rPr>
        <w:tab/>
        <w:t>Entity Information</w:t>
      </w:r>
    </w:p>
    <w:p w14:paraId="6F54A1C7" w14:textId="77777777" w:rsidR="00EF645C" w:rsidRPr="00C07A74" w:rsidRDefault="0099516F" w:rsidP="0099516F">
      <w:pPr>
        <w:spacing w:before="120" w:after="120"/>
        <w:rPr>
          <w:rFonts w:ascii="Arial" w:hAnsi="Arial"/>
          <w:b/>
          <w:u w:val="single"/>
          <w:lang w:val="en-NZ"/>
        </w:rPr>
      </w:pPr>
      <w:r w:rsidRPr="00C07A74">
        <w:rPr>
          <w:rFonts w:ascii="Arial" w:hAnsi="Arial"/>
          <w:b/>
          <w:u w:val="single"/>
          <w:lang w:val="en-NZ"/>
        </w:rPr>
        <w:t>Reporting Entity</w:t>
      </w:r>
    </w:p>
    <w:p w14:paraId="1CCF50FF" w14:textId="7D125887" w:rsidR="00EF645C" w:rsidRPr="00C07A74" w:rsidRDefault="0099516F" w:rsidP="0099516F">
      <w:pPr>
        <w:spacing w:before="120" w:after="120"/>
        <w:ind w:left="567"/>
        <w:rPr>
          <w:rFonts w:ascii="Arial" w:hAnsi="Arial"/>
          <w:lang w:val="en-NZ"/>
        </w:rPr>
      </w:pPr>
      <w:r w:rsidRPr="00C07A74">
        <w:rPr>
          <w:rFonts w:ascii="Arial" w:hAnsi="Arial"/>
          <w:lang w:val="en-NZ"/>
        </w:rPr>
        <w:t xml:space="preserve">The reporting entity </w:t>
      </w:r>
      <w:proofErr w:type="gramStart"/>
      <w:r w:rsidRPr="006F1E34">
        <w:rPr>
          <w:rFonts w:ascii="Arial" w:hAnsi="Arial"/>
          <w:b/>
          <w:bCs/>
          <w:lang w:val="en-NZ"/>
        </w:rPr>
        <w:t xml:space="preserve">is </w:t>
      </w:r>
      <w:r w:rsidR="00F56F67" w:rsidRPr="006F1E34">
        <w:rPr>
          <w:rFonts w:ascii="Arial" w:hAnsi="Arial"/>
          <w:b/>
          <w:bCs/>
          <w:lang w:val="en-NZ"/>
        </w:rPr>
        <w:t xml:space="preserve"> </w:t>
      </w:r>
      <w:r w:rsidR="006F1E34" w:rsidRPr="006F1E34">
        <w:rPr>
          <w:rFonts w:ascii="Arial" w:hAnsi="Arial"/>
          <w:b/>
          <w:bCs/>
          <w:lang w:val="en-NZ"/>
        </w:rPr>
        <w:t>Toastmasters</w:t>
      </w:r>
      <w:proofErr w:type="gramEnd"/>
      <w:r w:rsidR="006F1E34" w:rsidRPr="006F1E34">
        <w:rPr>
          <w:rFonts w:ascii="Arial" w:hAnsi="Arial"/>
          <w:b/>
          <w:bCs/>
          <w:lang w:val="en-NZ"/>
        </w:rPr>
        <w:t xml:space="preserve"> International </w:t>
      </w:r>
      <w:r w:rsidR="008C570D" w:rsidRPr="006F1E34">
        <w:rPr>
          <w:rFonts w:ascii="Arial" w:hAnsi="Arial"/>
          <w:b/>
          <w:bCs/>
          <w:lang w:val="en-NZ"/>
        </w:rPr>
        <w:t>District</w:t>
      </w:r>
      <w:r w:rsidRPr="006F1E34">
        <w:rPr>
          <w:rFonts w:ascii="Arial" w:hAnsi="Arial"/>
          <w:b/>
          <w:bCs/>
          <w:lang w:val="en-NZ"/>
        </w:rPr>
        <w:t xml:space="preserve"> 112</w:t>
      </w:r>
      <w:r w:rsidR="006F1E34">
        <w:rPr>
          <w:rFonts w:ascii="Arial" w:hAnsi="Arial"/>
          <w:lang w:val="en-NZ"/>
        </w:rPr>
        <w:t>.</w:t>
      </w:r>
    </w:p>
    <w:p w14:paraId="58630A4C" w14:textId="77777777" w:rsidR="008C2F09" w:rsidRPr="00C07A74" w:rsidRDefault="008C570D" w:rsidP="0099516F">
      <w:pPr>
        <w:spacing w:before="120" w:after="120"/>
        <w:ind w:left="567"/>
        <w:rPr>
          <w:rFonts w:ascii="Arial" w:hAnsi="Arial"/>
          <w:lang w:val="en-NZ"/>
        </w:rPr>
      </w:pPr>
      <w:r>
        <w:rPr>
          <w:rFonts w:ascii="Arial" w:hAnsi="Arial"/>
          <w:lang w:val="en-NZ"/>
        </w:rPr>
        <w:t>District</w:t>
      </w:r>
      <w:r w:rsidR="008C2F09" w:rsidRPr="00C07A74">
        <w:rPr>
          <w:rFonts w:ascii="Arial" w:hAnsi="Arial"/>
          <w:lang w:val="en-NZ"/>
        </w:rPr>
        <w:t xml:space="preserve"> 112 was established by Toastmasters International on the first of July 2018 by splitting it off from Toastmasters International </w:t>
      </w:r>
      <w:r>
        <w:rPr>
          <w:rFonts w:ascii="Arial" w:hAnsi="Arial"/>
          <w:lang w:val="en-NZ"/>
        </w:rPr>
        <w:t>District</w:t>
      </w:r>
      <w:r w:rsidR="008C2F09" w:rsidRPr="00C07A74">
        <w:rPr>
          <w:rFonts w:ascii="Arial" w:hAnsi="Arial"/>
          <w:lang w:val="en-NZ"/>
        </w:rPr>
        <w:t xml:space="preserve"> 72, which until that date had covered </w:t>
      </w:r>
      <w:proofErr w:type="gramStart"/>
      <w:r w:rsidR="008C2F09" w:rsidRPr="00C07A74">
        <w:rPr>
          <w:rFonts w:ascii="Arial" w:hAnsi="Arial"/>
          <w:lang w:val="en-NZ"/>
        </w:rPr>
        <w:t>all of</w:t>
      </w:r>
      <w:proofErr w:type="gramEnd"/>
      <w:r w:rsidR="008C2F09" w:rsidRPr="00C07A74">
        <w:rPr>
          <w:rFonts w:ascii="Arial" w:hAnsi="Arial"/>
          <w:lang w:val="en-NZ"/>
        </w:rPr>
        <w:t xml:space="preserve"> New Zealand.</w:t>
      </w:r>
    </w:p>
    <w:p w14:paraId="063EAF08" w14:textId="77777777" w:rsidR="00F3227D" w:rsidRPr="00C07A74" w:rsidRDefault="00F3227D" w:rsidP="0099516F">
      <w:pPr>
        <w:spacing w:before="120" w:after="120"/>
        <w:rPr>
          <w:rFonts w:ascii="Arial" w:hAnsi="Arial"/>
          <w:lang w:val="en-NZ"/>
        </w:rPr>
      </w:pPr>
    </w:p>
    <w:p w14:paraId="2DCD71F7" w14:textId="77777777" w:rsidR="008C2F09" w:rsidRPr="00C07A74" w:rsidRDefault="0099516F" w:rsidP="0099516F">
      <w:pPr>
        <w:shd w:val="clear" w:color="auto" w:fill="FFFFFF"/>
        <w:spacing w:before="120" w:after="120"/>
        <w:outlineLvl w:val="2"/>
        <w:rPr>
          <w:rStyle w:val="accountfield"/>
          <w:rFonts w:ascii="Arial" w:hAnsi="Arial" w:cs="Arial"/>
          <w:bCs/>
          <w:u w:val="single"/>
          <w:bdr w:val="none" w:sz="0" w:space="0" w:color="auto" w:frame="1"/>
          <w:shd w:val="clear" w:color="auto" w:fill="FFFFFF"/>
          <w:lang w:val="en-NZ"/>
        </w:rPr>
      </w:pPr>
      <w:r w:rsidRPr="00C07A74">
        <w:rPr>
          <w:rFonts w:ascii="Arial" w:eastAsia="Times New Roman" w:hAnsi="Arial" w:cs="Arial"/>
          <w:b/>
          <w:bCs/>
          <w:color w:val="444444"/>
          <w:u w:val="single"/>
          <w:lang w:val="en-NZ" w:eastAsia="en-NZ"/>
        </w:rPr>
        <w:t>Affiliation and Liability</w:t>
      </w:r>
      <w:r w:rsidRPr="00C07A74">
        <w:rPr>
          <w:rStyle w:val="accountfield"/>
          <w:rFonts w:ascii="Arial" w:hAnsi="Arial" w:cs="Arial"/>
          <w:b/>
          <w:bCs/>
          <w:u w:val="single"/>
          <w:bdr w:val="none" w:sz="0" w:space="0" w:color="auto" w:frame="1"/>
          <w:shd w:val="clear" w:color="auto" w:fill="FFFFFF"/>
          <w:lang w:val="en-NZ"/>
        </w:rPr>
        <w:t xml:space="preserve">:  </w:t>
      </w:r>
    </w:p>
    <w:p w14:paraId="3D99E314" w14:textId="77777777" w:rsidR="0099516F" w:rsidRPr="00C07A74" w:rsidRDefault="0099516F" w:rsidP="0099516F">
      <w:pPr>
        <w:shd w:val="clear" w:color="auto" w:fill="FFFFFF"/>
        <w:spacing w:before="120" w:after="120"/>
        <w:outlineLvl w:val="2"/>
        <w:rPr>
          <w:rFonts w:ascii="Arial" w:eastAsia="Times New Roman" w:hAnsi="Arial" w:cs="Arial"/>
          <w:b/>
          <w:bCs/>
          <w:color w:val="444444"/>
          <w:lang w:val="en-NZ" w:eastAsia="en-NZ"/>
        </w:rPr>
      </w:pPr>
      <w:r w:rsidRPr="00C07A74">
        <w:rPr>
          <w:rStyle w:val="accountfield"/>
          <w:rFonts w:ascii="Arial" w:hAnsi="Arial" w:cs="Arial"/>
          <w:bCs/>
          <w:bdr w:val="none" w:sz="0" w:space="0" w:color="auto" w:frame="1"/>
          <w:shd w:val="clear" w:color="auto" w:fill="FFFFFF"/>
          <w:lang w:val="en-NZ"/>
        </w:rPr>
        <w:t xml:space="preserve">Source is the Toastmasters International, </w:t>
      </w:r>
      <w:r w:rsidR="008C570D">
        <w:rPr>
          <w:rStyle w:val="accountfield"/>
          <w:rFonts w:ascii="Arial" w:hAnsi="Arial" w:cs="Arial"/>
          <w:bCs/>
          <w:bdr w:val="none" w:sz="0" w:space="0" w:color="auto" w:frame="1"/>
          <w:shd w:val="clear" w:color="auto" w:fill="FFFFFF"/>
          <w:lang w:val="en-NZ"/>
        </w:rPr>
        <w:t>District</w:t>
      </w:r>
      <w:r w:rsidRPr="00C07A74">
        <w:rPr>
          <w:rStyle w:val="accountfield"/>
          <w:rFonts w:ascii="Arial" w:hAnsi="Arial" w:cs="Arial"/>
          <w:bCs/>
          <w:bdr w:val="none" w:sz="0" w:space="0" w:color="auto" w:frame="1"/>
          <w:shd w:val="clear" w:color="auto" w:fill="FFFFFF"/>
          <w:lang w:val="en-NZ"/>
        </w:rPr>
        <w:t xml:space="preserve"> Administrative Bylaws (Article III)</w:t>
      </w:r>
      <w:r w:rsidRPr="00C07A74">
        <w:rPr>
          <w:rFonts w:ascii="Arial" w:eastAsia="Times New Roman" w:hAnsi="Arial" w:cs="Arial"/>
          <w:b/>
          <w:bCs/>
          <w:color w:val="444444"/>
          <w:lang w:val="en-NZ" w:eastAsia="en-NZ"/>
        </w:rPr>
        <w:t xml:space="preserve">. </w:t>
      </w:r>
    </w:p>
    <w:p w14:paraId="53A941A5" w14:textId="50158EBD" w:rsidR="0099516F" w:rsidRPr="009D0A9C" w:rsidRDefault="009D0A9C" w:rsidP="009D0A9C">
      <w:pPr>
        <w:shd w:val="clear" w:color="auto" w:fill="FFFFFF"/>
        <w:spacing w:before="120" w:after="120"/>
        <w:ind w:left="360"/>
        <w:rPr>
          <w:rFonts w:ascii="Arial" w:eastAsia="Times New Roman" w:hAnsi="Arial" w:cs="Arial"/>
          <w:color w:val="1D252C"/>
          <w:lang w:val="en-NZ" w:eastAsia="en-NZ"/>
        </w:rPr>
      </w:pPr>
      <w:r w:rsidRPr="009D0A9C">
        <w:rPr>
          <w:rFonts w:ascii="Arial" w:eastAsia="Times New Roman" w:hAnsi="Arial" w:cs="Arial"/>
          <w:bCs/>
          <w:color w:val="1D252C"/>
          <w:lang w:val="en-NZ" w:eastAsia="en-NZ"/>
        </w:rPr>
        <w:lastRenderedPageBreak/>
        <w:t>(a</w:t>
      </w:r>
      <w:r>
        <w:rPr>
          <w:rFonts w:ascii="Arial" w:eastAsia="Times New Roman" w:hAnsi="Arial" w:cs="Arial"/>
          <w:bCs/>
          <w:color w:val="1D252C"/>
          <w:lang w:val="en-NZ" w:eastAsia="en-NZ"/>
        </w:rPr>
        <w:t>)</w:t>
      </w:r>
      <w:r>
        <w:rPr>
          <w:rFonts w:ascii="Arial" w:eastAsia="Times New Roman" w:hAnsi="Arial" w:cs="Arial"/>
          <w:bCs/>
          <w:color w:val="1D252C"/>
          <w:lang w:val="en-NZ" w:eastAsia="en-NZ"/>
        </w:rPr>
        <w:tab/>
      </w:r>
      <w:r w:rsidR="0099516F" w:rsidRPr="009D0A9C">
        <w:rPr>
          <w:rFonts w:ascii="Arial" w:eastAsia="Times New Roman" w:hAnsi="Arial" w:cs="Arial"/>
          <w:bCs/>
          <w:color w:val="1D252C"/>
          <w:lang w:val="en-NZ" w:eastAsia="en-NZ"/>
        </w:rPr>
        <w:t>With Toastmasters Clubs</w:t>
      </w:r>
      <w:r w:rsidR="0099516F" w:rsidRPr="009D0A9C">
        <w:rPr>
          <w:rFonts w:ascii="Arial" w:eastAsia="Times New Roman" w:hAnsi="Arial" w:cs="Arial"/>
          <w:color w:val="1D252C"/>
          <w:lang w:val="en-NZ" w:eastAsia="en-NZ"/>
        </w:rPr>
        <w:br/>
        <w:t xml:space="preserve">All member clubs in Toastmasters International in good standing within the boundaries of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and all such clubs organized hereafter, shall be affiliated with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However,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shall have no liability to any third party for any debt or obligation of any club, nor shall any club have any liability to any third party for any debt or obligation of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or any other component part of Toastmasters International.</w:t>
      </w:r>
    </w:p>
    <w:p w14:paraId="1F482671" w14:textId="77777777" w:rsidR="008C570D" w:rsidRPr="00C07A74" w:rsidRDefault="008C570D" w:rsidP="009D0A9C">
      <w:pPr>
        <w:shd w:val="clear" w:color="auto" w:fill="FFFFFF"/>
        <w:spacing w:before="120" w:after="120"/>
        <w:ind w:left="720"/>
        <w:rPr>
          <w:rFonts w:ascii="Arial" w:eastAsia="Times New Roman" w:hAnsi="Arial" w:cs="Arial"/>
          <w:color w:val="1D252C"/>
          <w:lang w:val="en-NZ" w:eastAsia="en-NZ"/>
        </w:rPr>
      </w:pPr>
    </w:p>
    <w:p w14:paraId="2DF78C2D" w14:textId="2F18E9A3" w:rsidR="0099516F" w:rsidRPr="00C07A74" w:rsidRDefault="009D0A9C" w:rsidP="009D0A9C">
      <w:pPr>
        <w:shd w:val="clear" w:color="auto" w:fill="FFFFFF"/>
        <w:spacing w:before="120" w:after="120"/>
        <w:ind w:left="360"/>
        <w:rPr>
          <w:rFonts w:ascii="Arial" w:eastAsia="Times New Roman" w:hAnsi="Arial" w:cs="Arial"/>
          <w:color w:val="1D252C"/>
          <w:lang w:val="en-NZ" w:eastAsia="en-NZ"/>
        </w:rPr>
      </w:pPr>
      <w:r>
        <w:rPr>
          <w:rFonts w:ascii="Arial" w:eastAsia="Times New Roman" w:hAnsi="Arial" w:cs="Arial"/>
          <w:bCs/>
          <w:color w:val="1D252C"/>
          <w:lang w:val="en-NZ" w:eastAsia="en-NZ"/>
        </w:rPr>
        <w:t>(c)</w:t>
      </w:r>
      <w:r>
        <w:rPr>
          <w:rFonts w:ascii="Arial" w:eastAsia="Times New Roman" w:hAnsi="Arial" w:cs="Arial"/>
          <w:bCs/>
          <w:color w:val="1D252C"/>
          <w:lang w:val="en-NZ" w:eastAsia="en-NZ"/>
        </w:rPr>
        <w:tab/>
      </w:r>
      <w:r w:rsidR="0099516F" w:rsidRPr="00C07A74">
        <w:rPr>
          <w:rFonts w:ascii="Arial" w:eastAsia="Times New Roman" w:hAnsi="Arial" w:cs="Arial"/>
          <w:bCs/>
          <w:color w:val="1D252C"/>
          <w:lang w:val="en-NZ" w:eastAsia="en-NZ"/>
        </w:rPr>
        <w:t>With Toastmasters International</w:t>
      </w:r>
      <w:r w:rsidR="0099516F" w:rsidRPr="00C07A74">
        <w:rPr>
          <w:rFonts w:ascii="Arial" w:eastAsia="Times New Roman" w:hAnsi="Arial" w:cs="Arial"/>
          <w:color w:val="1D252C"/>
          <w:lang w:val="en-NZ" w:eastAsia="en-NZ"/>
        </w:rPr>
        <w:br/>
        <w:t xml:space="preserve">This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is an integral part of Toastmasters International, a California non-profit public benefit corporation, and, as an administrative unit of that corporation, its activities and affairs shall be managed, and its powers exercised, under the ultimate direction of the Board of Directors of Toastmasters International. This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is not an independent or autonomous legal entity. Because Toastmasters International is the exclusive owner of all the trade names, trademarks, service marks, emblems, insignia, and copyrights associated with the Toastmasters collective membership mark, no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has the authority to create a separate legal entity.</w:t>
      </w:r>
    </w:p>
    <w:p w14:paraId="0CC96CFF" w14:textId="77777777" w:rsidR="00EF645C" w:rsidRPr="00C07A74" w:rsidRDefault="00EF645C" w:rsidP="0099516F">
      <w:pPr>
        <w:spacing w:before="120" w:after="120"/>
        <w:rPr>
          <w:rFonts w:ascii="Arial" w:hAnsi="Arial"/>
          <w:lang w:val="en-NZ"/>
        </w:rPr>
      </w:pPr>
    </w:p>
    <w:p w14:paraId="26673387" w14:textId="4C7A7BED" w:rsidR="0099516F" w:rsidRPr="00C07A74" w:rsidRDefault="0099516F" w:rsidP="0099516F">
      <w:pPr>
        <w:spacing w:before="120" w:after="120"/>
        <w:ind w:left="567"/>
        <w:rPr>
          <w:rFonts w:ascii="Arial" w:hAnsi="Arial"/>
          <w:lang w:val="en-NZ"/>
        </w:rPr>
      </w:pPr>
      <w:r w:rsidRPr="00C07A74">
        <w:rPr>
          <w:rFonts w:ascii="Arial" w:hAnsi="Arial"/>
          <w:lang w:val="en-NZ"/>
        </w:rPr>
        <w:t xml:space="preserve">The </w:t>
      </w:r>
      <w:r w:rsidR="006F1E34" w:rsidRPr="00C07A74">
        <w:rPr>
          <w:rFonts w:ascii="Arial" w:hAnsi="Arial"/>
          <w:lang w:val="en-NZ"/>
        </w:rPr>
        <w:t>boundaries of</w:t>
      </w:r>
      <w:r w:rsidRPr="00C07A74">
        <w:rPr>
          <w:rFonts w:ascii="Arial" w:hAnsi="Arial"/>
          <w:lang w:val="en-NZ"/>
        </w:rPr>
        <w:t xml:space="preserve"> the </w:t>
      </w:r>
      <w:r w:rsidR="008C570D">
        <w:rPr>
          <w:rFonts w:ascii="Arial" w:hAnsi="Arial"/>
          <w:lang w:val="en-NZ"/>
        </w:rPr>
        <w:t>District</w:t>
      </w:r>
      <w:r w:rsidRPr="00C07A74">
        <w:rPr>
          <w:rFonts w:ascii="Arial" w:hAnsi="Arial"/>
          <w:lang w:val="en-NZ"/>
        </w:rPr>
        <w:t xml:space="preserve"> are New Zealand, north of the Wellington (local body) Region.</w:t>
      </w:r>
    </w:p>
    <w:p w14:paraId="6030810E" w14:textId="77777777" w:rsidR="008C2F09" w:rsidRPr="00C07A74" w:rsidRDefault="0099516F" w:rsidP="0099516F">
      <w:pPr>
        <w:spacing w:before="120" w:after="120"/>
        <w:ind w:left="567"/>
        <w:rPr>
          <w:rFonts w:ascii="Arial" w:hAnsi="Arial"/>
          <w:lang w:val="en-NZ"/>
        </w:rPr>
      </w:pPr>
      <w:r w:rsidRPr="00C07A74">
        <w:rPr>
          <w:rFonts w:ascii="Arial" w:hAnsi="Arial"/>
          <w:lang w:val="en-NZ"/>
        </w:rPr>
        <w:t>Toastmasters International was registered with the office of the Secretary of State of the State of California (USA) on 19</w:t>
      </w:r>
      <w:r w:rsidRPr="00C07A74">
        <w:rPr>
          <w:rFonts w:ascii="Arial" w:hAnsi="Arial"/>
          <w:vertAlign w:val="superscript"/>
          <w:lang w:val="en-NZ"/>
        </w:rPr>
        <w:t>th</w:t>
      </w:r>
      <w:r w:rsidRPr="00C07A74">
        <w:rPr>
          <w:rFonts w:ascii="Arial" w:hAnsi="Arial"/>
          <w:lang w:val="en-NZ"/>
        </w:rPr>
        <w:t xml:space="preserve"> December 1932.</w:t>
      </w:r>
      <w:r w:rsidR="008C2F09" w:rsidRPr="00C07A74">
        <w:rPr>
          <w:rFonts w:ascii="Arial" w:hAnsi="Arial"/>
          <w:lang w:val="en-NZ"/>
        </w:rPr>
        <w:t xml:space="preserve">  It is</w:t>
      </w:r>
      <w:r w:rsidR="008C2F09" w:rsidRPr="00C07A74">
        <w:rPr>
          <w:rFonts w:ascii="Arial" w:hAnsi="Arial" w:cs="Arial"/>
          <w:color w:val="1D252C"/>
          <w:shd w:val="clear" w:color="auto" w:fill="FFFFFF"/>
          <w:lang w:val="en-NZ"/>
        </w:rPr>
        <w:t xml:space="preserve"> a </w:t>
      </w:r>
      <w:r w:rsidR="00C07A74" w:rsidRPr="00C07A74">
        <w:rPr>
          <w:rFonts w:ascii="Arial" w:hAnsi="Arial" w:cs="Arial"/>
          <w:color w:val="1D252C"/>
          <w:shd w:val="clear" w:color="auto" w:fill="FFFFFF"/>
          <w:lang w:val="en-NZ"/>
        </w:rPr>
        <w:t>non-profit</w:t>
      </w:r>
      <w:r w:rsidR="008C2F09" w:rsidRPr="00C07A74">
        <w:rPr>
          <w:rFonts w:ascii="Arial" w:hAnsi="Arial" w:cs="Arial"/>
          <w:color w:val="1D252C"/>
          <w:shd w:val="clear" w:color="auto" w:fill="FFFFFF"/>
          <w:lang w:val="en-NZ"/>
        </w:rPr>
        <w:t xml:space="preserve"> public benefit corporation and is not organized for the private gain of any person. It is organized under the </w:t>
      </w:r>
      <w:r w:rsidR="008C2F09" w:rsidRPr="00C07A74">
        <w:rPr>
          <w:rFonts w:ascii="Arial" w:hAnsi="Arial" w:cs="Arial"/>
          <w:shd w:val="clear" w:color="auto" w:fill="FFFFFF"/>
          <w:lang w:val="en-NZ"/>
        </w:rPr>
        <w:t xml:space="preserve">California </w:t>
      </w:r>
      <w:r w:rsidR="00C07A74" w:rsidRPr="00C07A74">
        <w:rPr>
          <w:rFonts w:ascii="Arial" w:hAnsi="Arial" w:cs="Arial"/>
          <w:shd w:val="clear" w:color="auto" w:fill="FFFFFF"/>
          <w:lang w:val="en-NZ"/>
        </w:rPr>
        <w:t>Non-profit</w:t>
      </w:r>
      <w:r w:rsidR="008C2F09" w:rsidRPr="00C07A74">
        <w:rPr>
          <w:rFonts w:ascii="Arial" w:hAnsi="Arial" w:cs="Arial"/>
          <w:shd w:val="clear" w:color="auto" w:fill="FFFFFF"/>
          <w:lang w:val="en-NZ"/>
        </w:rPr>
        <w:t xml:space="preserve"> Public Benefit Corporation Law</w:t>
      </w:r>
      <w:r w:rsidR="008C2F09" w:rsidRPr="00C07A74">
        <w:rPr>
          <w:rFonts w:ascii="Arial" w:hAnsi="Arial" w:cs="Arial"/>
          <w:color w:val="1D252C"/>
          <w:shd w:val="clear" w:color="auto" w:fill="FFFFFF"/>
          <w:lang w:val="en-NZ"/>
        </w:rPr>
        <w:t> for charitable purposes. </w:t>
      </w:r>
    </w:p>
    <w:p w14:paraId="3FD3ED13" w14:textId="77777777" w:rsidR="008C2F09" w:rsidRPr="00C07A74" w:rsidRDefault="008C2F09" w:rsidP="0099516F">
      <w:pPr>
        <w:spacing w:before="120" w:after="120"/>
        <w:rPr>
          <w:rFonts w:ascii="Arial" w:hAnsi="Arial"/>
          <w:lang w:val="en-NZ"/>
        </w:rPr>
      </w:pPr>
    </w:p>
    <w:p w14:paraId="403AB676" w14:textId="77777777" w:rsidR="004B02C9" w:rsidRPr="00C07A74" w:rsidRDefault="004B02C9" w:rsidP="0099516F">
      <w:pPr>
        <w:spacing w:before="120" w:after="120"/>
        <w:rPr>
          <w:rFonts w:ascii="Arial" w:hAnsi="Arial"/>
          <w:b/>
          <w:lang w:val="en-NZ"/>
        </w:rPr>
      </w:pPr>
      <w:r w:rsidRPr="00C07A74">
        <w:rPr>
          <w:rFonts w:ascii="Arial" w:hAnsi="Arial"/>
          <w:b/>
          <w:lang w:val="en-NZ"/>
        </w:rPr>
        <w:t>Governing Documents</w:t>
      </w:r>
    </w:p>
    <w:p w14:paraId="2776AE6D" w14:textId="77777777" w:rsidR="004B02C9" w:rsidRPr="00C07A74" w:rsidRDefault="008C570D" w:rsidP="004B02C9">
      <w:pPr>
        <w:pStyle w:val="Body"/>
        <w:widowControl/>
        <w:ind w:left="567"/>
        <w:jc w:val="both"/>
        <w:rPr>
          <w:rFonts w:ascii="Arial" w:hAnsi="Arial"/>
        </w:rPr>
      </w:pPr>
      <w:r>
        <w:rPr>
          <w:rFonts w:ascii="Arial" w:hAnsi="Arial"/>
        </w:rPr>
        <w:t>District</w:t>
      </w:r>
      <w:r w:rsidR="004B02C9" w:rsidRPr="00C07A74">
        <w:rPr>
          <w:rFonts w:ascii="Arial" w:hAnsi="Arial"/>
        </w:rPr>
        <w:t xml:space="preserve"> 112 is governed (in descending order) by the Articles of Incorporation and Bylaws of Toastmasters International, the </w:t>
      </w:r>
      <w:r>
        <w:rPr>
          <w:rFonts w:ascii="Arial" w:hAnsi="Arial"/>
        </w:rPr>
        <w:t>District</w:t>
      </w:r>
      <w:r w:rsidR="004B02C9" w:rsidRPr="00C07A74">
        <w:rPr>
          <w:rFonts w:ascii="Arial" w:hAnsi="Arial"/>
        </w:rPr>
        <w:t xml:space="preserve"> Administration Bylaws and Toastmasters International Policies and Protocols, which are common to all </w:t>
      </w:r>
      <w:r>
        <w:rPr>
          <w:rFonts w:ascii="Arial" w:hAnsi="Arial"/>
        </w:rPr>
        <w:t>District</w:t>
      </w:r>
      <w:r w:rsidR="004B02C9" w:rsidRPr="00C07A74">
        <w:rPr>
          <w:rFonts w:ascii="Arial" w:hAnsi="Arial"/>
        </w:rPr>
        <w:t xml:space="preserve">s. </w:t>
      </w:r>
    </w:p>
    <w:p w14:paraId="0F0E521C" w14:textId="77777777" w:rsidR="004B02C9" w:rsidRPr="00C07A74" w:rsidRDefault="004B02C9" w:rsidP="004B02C9">
      <w:pPr>
        <w:pStyle w:val="Body"/>
        <w:widowControl/>
        <w:ind w:left="567"/>
        <w:jc w:val="both"/>
        <w:rPr>
          <w:rFonts w:ascii="Arial" w:eastAsia="Arial" w:hAnsi="Arial" w:cs="Arial"/>
        </w:rPr>
      </w:pPr>
    </w:p>
    <w:p w14:paraId="3370ACBA" w14:textId="77777777" w:rsidR="004B02C9" w:rsidRPr="00C07A74" w:rsidRDefault="008C570D" w:rsidP="004B02C9">
      <w:pPr>
        <w:pStyle w:val="Body"/>
        <w:widowControl/>
        <w:ind w:left="567"/>
        <w:jc w:val="both"/>
        <w:rPr>
          <w:rFonts w:ascii="Arial" w:eastAsia="Arial" w:hAnsi="Arial" w:cs="Arial"/>
        </w:rPr>
      </w:pPr>
      <w:r>
        <w:rPr>
          <w:rFonts w:ascii="Arial" w:hAnsi="Arial"/>
        </w:rPr>
        <w:t>District</w:t>
      </w:r>
      <w:r w:rsidR="004B02C9" w:rsidRPr="00C07A74">
        <w:rPr>
          <w:rFonts w:ascii="Arial" w:hAnsi="Arial"/>
        </w:rPr>
        <w:t xml:space="preserve"> 112 Procedures provide guidance where Toastmasters International policies or procedures are silent or vague. This defines </w:t>
      </w:r>
      <w:r>
        <w:rPr>
          <w:rFonts w:ascii="Arial" w:hAnsi="Arial"/>
        </w:rPr>
        <w:t>District</w:t>
      </w:r>
      <w:r w:rsidR="004B02C9" w:rsidRPr="00C07A74">
        <w:rPr>
          <w:rFonts w:ascii="Arial" w:hAnsi="Arial"/>
        </w:rPr>
        <w:t xml:space="preserve"> 112 traditions and unique aspects of our </w:t>
      </w:r>
      <w:r>
        <w:rPr>
          <w:rFonts w:ascii="Arial" w:hAnsi="Arial"/>
        </w:rPr>
        <w:t>District</w:t>
      </w:r>
      <w:r w:rsidR="004B02C9" w:rsidRPr="00C07A74">
        <w:rPr>
          <w:rFonts w:ascii="Arial" w:hAnsi="Arial"/>
        </w:rPr>
        <w:t xml:space="preserve"> culture. Details related to awards, trophies and other </w:t>
      </w:r>
      <w:r>
        <w:rPr>
          <w:rFonts w:ascii="Arial" w:hAnsi="Arial"/>
        </w:rPr>
        <w:t>District</w:t>
      </w:r>
      <w:r w:rsidR="004B02C9" w:rsidRPr="00C07A74">
        <w:rPr>
          <w:rFonts w:ascii="Arial" w:hAnsi="Arial"/>
        </w:rPr>
        <w:t xml:space="preserve"> traditions provide historical context and help preserve the richness of </w:t>
      </w:r>
      <w:r>
        <w:rPr>
          <w:rFonts w:ascii="Arial" w:hAnsi="Arial"/>
        </w:rPr>
        <w:t>District</w:t>
      </w:r>
      <w:r w:rsidR="004B02C9" w:rsidRPr="00C07A74">
        <w:rPr>
          <w:rFonts w:ascii="Arial" w:hAnsi="Arial"/>
        </w:rPr>
        <w:t xml:space="preserve"> 112 culture.   No procedure of </w:t>
      </w:r>
      <w:r>
        <w:rPr>
          <w:rFonts w:ascii="Arial" w:hAnsi="Arial"/>
        </w:rPr>
        <w:t>District</w:t>
      </w:r>
      <w:r w:rsidR="004B02C9" w:rsidRPr="00C07A74">
        <w:rPr>
          <w:rFonts w:ascii="Arial" w:hAnsi="Arial"/>
        </w:rPr>
        <w:t xml:space="preserve"> 112 may conflict with these governing documents. </w:t>
      </w:r>
    </w:p>
    <w:p w14:paraId="049F2A06" w14:textId="77777777" w:rsidR="004B02C9" w:rsidRPr="00C07A74" w:rsidRDefault="004B02C9" w:rsidP="0099516F">
      <w:pPr>
        <w:spacing w:before="120" w:after="120"/>
        <w:rPr>
          <w:rFonts w:ascii="Arial" w:hAnsi="Arial"/>
          <w:lang w:val="en-NZ"/>
        </w:rPr>
      </w:pPr>
    </w:p>
    <w:p w14:paraId="691BE279" w14:textId="77777777" w:rsidR="00EB79E4" w:rsidRPr="00C07A74" w:rsidRDefault="00EB79E4" w:rsidP="0099516F">
      <w:pPr>
        <w:spacing w:before="120" w:after="120"/>
        <w:rPr>
          <w:rFonts w:ascii="Arial" w:hAnsi="Arial"/>
          <w:b/>
          <w:lang w:val="en-NZ"/>
        </w:rPr>
      </w:pPr>
      <w:r w:rsidRPr="00C07A74">
        <w:rPr>
          <w:rFonts w:ascii="Arial" w:hAnsi="Arial"/>
          <w:b/>
          <w:lang w:val="en-NZ"/>
        </w:rPr>
        <w:t>Registration Number</w:t>
      </w:r>
    </w:p>
    <w:p w14:paraId="6DCC21EF" w14:textId="77777777" w:rsidR="00EB79E4" w:rsidRPr="00C07A74" w:rsidRDefault="00EB79E4" w:rsidP="00EB79E4">
      <w:pPr>
        <w:spacing w:before="120" w:after="120"/>
        <w:ind w:left="567"/>
        <w:rPr>
          <w:rFonts w:ascii="Arial" w:hAnsi="Arial"/>
          <w:lang w:val="en-NZ"/>
        </w:rPr>
      </w:pPr>
      <w:r w:rsidRPr="00C07A74">
        <w:rPr>
          <w:rFonts w:ascii="Arial" w:hAnsi="Arial"/>
          <w:lang w:val="en-NZ"/>
        </w:rPr>
        <w:t xml:space="preserve">Toastmasters International </w:t>
      </w:r>
      <w:r w:rsidR="008C570D">
        <w:rPr>
          <w:rFonts w:ascii="Arial" w:hAnsi="Arial"/>
          <w:lang w:val="en-NZ"/>
        </w:rPr>
        <w:t>District</w:t>
      </w:r>
      <w:r w:rsidRPr="00C07A74">
        <w:rPr>
          <w:rFonts w:ascii="Arial" w:hAnsi="Arial"/>
          <w:lang w:val="en-NZ"/>
        </w:rPr>
        <w:t xml:space="preserve"> 112 does not have separate legal status in New Zealand.  It is registered as a charity with the Department of Internal Affairs – Charitable Services.  The official Registration Number is CC55508</w:t>
      </w:r>
    </w:p>
    <w:p w14:paraId="4B3EAFD4" w14:textId="77777777" w:rsidR="00A90C90" w:rsidRPr="00C07A74" w:rsidRDefault="00A90C90" w:rsidP="0099516F">
      <w:pPr>
        <w:spacing w:before="120" w:after="120"/>
        <w:rPr>
          <w:rFonts w:ascii="Arial" w:hAnsi="Arial"/>
          <w:lang w:val="en-NZ"/>
        </w:rPr>
      </w:pPr>
    </w:p>
    <w:p w14:paraId="3EEC4855" w14:textId="77777777" w:rsidR="0099516F" w:rsidRPr="00C07A74" w:rsidRDefault="0099516F" w:rsidP="0099516F">
      <w:pPr>
        <w:spacing w:before="120" w:after="120"/>
        <w:rPr>
          <w:rFonts w:ascii="Arial" w:hAnsi="Arial"/>
          <w:b/>
          <w:u w:val="single"/>
          <w:lang w:val="en-NZ"/>
        </w:rPr>
      </w:pPr>
      <w:r w:rsidRPr="00C07A74">
        <w:rPr>
          <w:rFonts w:ascii="Arial" w:hAnsi="Arial"/>
          <w:b/>
          <w:u w:val="single"/>
          <w:lang w:val="en-NZ"/>
        </w:rPr>
        <w:t>Entity Mission</w:t>
      </w:r>
    </w:p>
    <w:p w14:paraId="099FC970" w14:textId="77777777" w:rsidR="0099516F" w:rsidRPr="00C07A74" w:rsidRDefault="008C2F09" w:rsidP="0099516F">
      <w:pPr>
        <w:spacing w:before="120" w:after="120"/>
        <w:rPr>
          <w:rFonts w:ascii="Arial" w:hAnsi="Arial"/>
          <w:lang w:val="en-NZ"/>
        </w:rPr>
      </w:pPr>
      <w:r w:rsidRPr="00C07A74">
        <w:rPr>
          <w:rFonts w:ascii="Arial" w:hAnsi="Arial"/>
          <w:lang w:val="en-NZ"/>
        </w:rPr>
        <w:t xml:space="preserve">The mission of the </w:t>
      </w:r>
      <w:r w:rsidR="008C570D">
        <w:rPr>
          <w:rFonts w:ascii="Arial" w:hAnsi="Arial"/>
          <w:lang w:val="en-NZ"/>
        </w:rPr>
        <w:t>District</w:t>
      </w:r>
      <w:r w:rsidRPr="00C07A74">
        <w:rPr>
          <w:rFonts w:ascii="Arial" w:hAnsi="Arial"/>
          <w:lang w:val="en-NZ"/>
        </w:rPr>
        <w:t xml:space="preserve"> as stated in the </w:t>
      </w:r>
      <w:r w:rsidR="008C570D">
        <w:rPr>
          <w:rFonts w:ascii="Arial" w:hAnsi="Arial"/>
          <w:lang w:val="en-NZ"/>
        </w:rPr>
        <w:t>District</w:t>
      </w:r>
      <w:r w:rsidRPr="00C07A74">
        <w:rPr>
          <w:rFonts w:ascii="Arial" w:hAnsi="Arial"/>
          <w:lang w:val="en-NZ"/>
        </w:rPr>
        <w:t xml:space="preserve"> </w:t>
      </w:r>
      <w:r w:rsidR="00DF7BB8" w:rsidRPr="00C07A74">
        <w:rPr>
          <w:rFonts w:ascii="Arial" w:hAnsi="Arial"/>
          <w:lang w:val="en-NZ"/>
        </w:rPr>
        <w:t>112 P</w:t>
      </w:r>
      <w:r w:rsidRPr="00C07A74">
        <w:rPr>
          <w:rFonts w:ascii="Arial" w:hAnsi="Arial"/>
          <w:lang w:val="en-NZ"/>
        </w:rPr>
        <w:t>rocedures is</w:t>
      </w:r>
    </w:p>
    <w:p w14:paraId="51FF7805" w14:textId="77777777" w:rsidR="008C2F09" w:rsidRPr="00C07A74" w:rsidRDefault="008C2F09" w:rsidP="008C2F09">
      <w:pPr>
        <w:pStyle w:val="Body"/>
        <w:widowControl/>
        <w:ind w:left="567"/>
        <w:rPr>
          <w:rFonts w:ascii="Arial" w:hAnsi="Arial" w:cs="Arial"/>
        </w:rPr>
      </w:pPr>
      <w:r w:rsidRPr="00C07A74">
        <w:rPr>
          <w:rFonts w:ascii="Arial" w:hAnsi="Arial" w:cs="Arial"/>
        </w:rPr>
        <w:t>DP 1</w:t>
      </w:r>
      <w:r w:rsidRPr="00C07A74">
        <w:rPr>
          <w:rFonts w:ascii="Arial" w:hAnsi="Arial" w:cs="Arial"/>
        </w:rPr>
        <w:tab/>
      </w:r>
      <w:r w:rsidR="008C570D">
        <w:rPr>
          <w:rFonts w:ascii="Arial" w:hAnsi="Arial" w:cs="Arial"/>
        </w:rPr>
        <w:t>DISTRICT</w:t>
      </w:r>
      <w:r w:rsidRPr="00C07A74">
        <w:rPr>
          <w:rFonts w:ascii="Arial" w:hAnsi="Arial" w:cs="Arial"/>
        </w:rPr>
        <w:t xml:space="preserve"> OBJECTIVE</w:t>
      </w:r>
    </w:p>
    <w:p w14:paraId="50AC49B5" w14:textId="77777777" w:rsidR="006C0B0A" w:rsidRDefault="006C0B0A" w:rsidP="008C2F09">
      <w:pPr>
        <w:pStyle w:val="Body"/>
        <w:widowControl/>
        <w:ind w:left="567"/>
        <w:rPr>
          <w:rFonts w:ascii="Arial" w:hAnsi="Arial"/>
        </w:rPr>
      </w:pPr>
    </w:p>
    <w:p w14:paraId="7C948230" w14:textId="77777777" w:rsidR="006C0B0A" w:rsidRDefault="008C2F09" w:rsidP="008C2F09">
      <w:pPr>
        <w:pStyle w:val="Body"/>
        <w:widowControl/>
        <w:ind w:left="567"/>
        <w:rPr>
          <w:rFonts w:ascii="Arial" w:hAnsi="Arial"/>
        </w:rPr>
      </w:pPr>
      <w:r w:rsidRPr="00C07A74">
        <w:rPr>
          <w:rFonts w:ascii="Arial" w:hAnsi="Arial"/>
        </w:rPr>
        <w:t xml:space="preserve">The </w:t>
      </w:r>
      <w:r w:rsidR="008C570D">
        <w:rPr>
          <w:rFonts w:ascii="Arial" w:hAnsi="Arial"/>
        </w:rPr>
        <w:t>District</w:t>
      </w:r>
      <w:r w:rsidRPr="00C07A74">
        <w:rPr>
          <w:rFonts w:ascii="Arial" w:hAnsi="Arial"/>
        </w:rPr>
        <w:t xml:space="preserve"> Mission as defined by Toastmasters International is:  </w:t>
      </w:r>
    </w:p>
    <w:p w14:paraId="685358AE" w14:textId="77777777" w:rsidR="008C2F09" w:rsidRPr="006C0B0A" w:rsidRDefault="008C2F09" w:rsidP="008C2F09">
      <w:pPr>
        <w:pStyle w:val="Body"/>
        <w:widowControl/>
        <w:ind w:left="567"/>
        <w:rPr>
          <w:rFonts w:ascii="Arial" w:eastAsia="Arial" w:hAnsi="Arial" w:cs="Arial"/>
          <w:i/>
        </w:rPr>
      </w:pPr>
      <w:r w:rsidRPr="006C0B0A">
        <w:rPr>
          <w:rFonts w:ascii="Arial" w:hAnsi="Arial"/>
          <w:i/>
        </w:rPr>
        <w:t xml:space="preserve">We build new clubs and support all clubs in achieving excellence. </w:t>
      </w:r>
    </w:p>
    <w:p w14:paraId="607E051E" w14:textId="77777777" w:rsidR="008C2F09" w:rsidRPr="00C07A74" w:rsidRDefault="008C2F09" w:rsidP="008C2F09">
      <w:pPr>
        <w:pStyle w:val="Body"/>
        <w:widowControl/>
        <w:ind w:left="567"/>
        <w:rPr>
          <w:rFonts w:ascii="Arial" w:hAnsi="Arial"/>
        </w:rPr>
      </w:pPr>
      <w:r w:rsidRPr="00C07A74">
        <w:rPr>
          <w:rFonts w:ascii="Arial" w:hAnsi="Arial"/>
        </w:rPr>
        <w:t xml:space="preserve">To improve the promotion of Toastmasters International within New Zealand, each year </w:t>
      </w:r>
      <w:r w:rsidR="008C570D">
        <w:rPr>
          <w:rFonts w:ascii="Arial" w:hAnsi="Arial"/>
        </w:rPr>
        <w:t>District</w:t>
      </w:r>
      <w:r w:rsidRPr="00C07A74">
        <w:rPr>
          <w:rFonts w:ascii="Arial" w:hAnsi="Arial"/>
        </w:rPr>
        <w:t xml:space="preserve"> 112 shall aim to achieve, </w:t>
      </w:r>
      <w:proofErr w:type="gramStart"/>
      <w:r w:rsidRPr="00C07A74">
        <w:rPr>
          <w:rFonts w:ascii="Arial" w:hAnsi="Arial"/>
        </w:rPr>
        <w:t>through the use of</w:t>
      </w:r>
      <w:proofErr w:type="gramEnd"/>
      <w:r w:rsidRPr="00C07A74">
        <w:rPr>
          <w:rFonts w:ascii="Arial" w:hAnsi="Arial"/>
        </w:rPr>
        <w:t xml:space="preserve"> the </w:t>
      </w:r>
      <w:r w:rsidR="008C570D">
        <w:rPr>
          <w:rFonts w:ascii="Arial" w:hAnsi="Arial"/>
        </w:rPr>
        <w:t>District</w:t>
      </w:r>
      <w:r w:rsidRPr="00C07A74">
        <w:rPr>
          <w:rFonts w:ascii="Arial" w:hAnsi="Arial"/>
        </w:rPr>
        <w:t xml:space="preserve"> Success Plan, the minimum of Distinguished </w:t>
      </w:r>
      <w:r w:rsidR="008C570D">
        <w:rPr>
          <w:rFonts w:ascii="Arial" w:hAnsi="Arial"/>
        </w:rPr>
        <w:t>District</w:t>
      </w:r>
      <w:r w:rsidRPr="00C07A74">
        <w:rPr>
          <w:rFonts w:ascii="Arial" w:hAnsi="Arial"/>
        </w:rPr>
        <w:t>.</w:t>
      </w:r>
    </w:p>
    <w:p w14:paraId="5D973E0B" w14:textId="77777777" w:rsidR="008C2F09" w:rsidRPr="00C07A74" w:rsidRDefault="008C2F09" w:rsidP="008C2F09">
      <w:pPr>
        <w:pStyle w:val="Body"/>
        <w:widowControl/>
        <w:ind w:left="567"/>
        <w:rPr>
          <w:rFonts w:ascii="Arial" w:eastAsia="Arial" w:hAnsi="Arial" w:cs="Arial"/>
        </w:rPr>
      </w:pPr>
    </w:p>
    <w:p w14:paraId="0E34064A" w14:textId="77777777" w:rsidR="008C2F09" w:rsidRPr="00C07A74" w:rsidRDefault="008C570D" w:rsidP="008C2F09">
      <w:pPr>
        <w:pStyle w:val="Body"/>
        <w:widowControl/>
        <w:ind w:left="567"/>
        <w:rPr>
          <w:rFonts w:ascii="Arial" w:hAnsi="Arial"/>
        </w:rPr>
      </w:pPr>
      <w:r>
        <w:rPr>
          <w:rFonts w:ascii="Arial" w:hAnsi="Arial"/>
        </w:rPr>
        <w:lastRenderedPageBreak/>
        <w:t>District</w:t>
      </w:r>
      <w:r w:rsidR="008C2F09" w:rsidRPr="00C07A74">
        <w:rPr>
          <w:rFonts w:ascii="Arial" w:hAnsi="Arial"/>
        </w:rPr>
        <w:t xml:space="preserve"> 112 covers a large geographical area and is committed, as much as practicable, to providing the benefits of Toastmasters to rural and urban areas and to ensuring that urban and rural members are enabled to take advantage of the communication and leadership opportunities in the </w:t>
      </w:r>
      <w:r>
        <w:rPr>
          <w:rFonts w:ascii="Arial" w:hAnsi="Arial"/>
        </w:rPr>
        <w:t>District</w:t>
      </w:r>
      <w:r w:rsidR="008C2F09" w:rsidRPr="00C07A74">
        <w:rPr>
          <w:rFonts w:ascii="Arial" w:hAnsi="Arial"/>
        </w:rPr>
        <w:t xml:space="preserve">. </w:t>
      </w:r>
    </w:p>
    <w:p w14:paraId="7CE1F3A2" w14:textId="77777777" w:rsidR="004B02C9" w:rsidRPr="00C07A74" w:rsidRDefault="004B02C9" w:rsidP="0099516F">
      <w:pPr>
        <w:spacing w:before="120" w:after="120"/>
        <w:rPr>
          <w:rFonts w:ascii="Arial" w:hAnsi="Arial"/>
          <w:lang w:val="en-NZ"/>
        </w:rPr>
      </w:pPr>
    </w:p>
    <w:p w14:paraId="034C9B3F" w14:textId="77777777" w:rsidR="008C2F09" w:rsidRPr="00C07A74" w:rsidRDefault="008C2F09" w:rsidP="0099516F">
      <w:pPr>
        <w:spacing w:before="120" w:after="120"/>
        <w:rPr>
          <w:rFonts w:ascii="Arial" w:hAnsi="Arial"/>
          <w:b/>
          <w:u w:val="single"/>
          <w:lang w:val="en-NZ"/>
        </w:rPr>
      </w:pPr>
      <w:r w:rsidRPr="00C07A74">
        <w:rPr>
          <w:rFonts w:ascii="Arial" w:hAnsi="Arial"/>
          <w:b/>
          <w:u w:val="single"/>
          <w:lang w:val="en-NZ"/>
        </w:rPr>
        <w:t>Entity Structure</w:t>
      </w:r>
    </w:p>
    <w:p w14:paraId="2CEC6A13" w14:textId="77777777" w:rsidR="00DF7BB8" w:rsidRPr="00C07A74" w:rsidRDefault="00DF7BB8" w:rsidP="0099516F">
      <w:pPr>
        <w:spacing w:before="120" w:after="120"/>
        <w:rPr>
          <w:rFonts w:ascii="Arial" w:hAnsi="Arial"/>
          <w:lang w:val="en-NZ"/>
        </w:rPr>
      </w:pPr>
      <w:r w:rsidRPr="00C07A74">
        <w:rPr>
          <w:rFonts w:ascii="Arial" w:hAnsi="Arial"/>
          <w:lang w:val="en-NZ"/>
        </w:rPr>
        <w:t xml:space="preserve">Between the meetings of the </w:t>
      </w:r>
      <w:r w:rsidR="008C570D">
        <w:rPr>
          <w:rFonts w:ascii="Arial" w:hAnsi="Arial"/>
          <w:lang w:val="en-NZ"/>
        </w:rPr>
        <w:t>District</w:t>
      </w:r>
      <w:r w:rsidRPr="00C07A74">
        <w:rPr>
          <w:rFonts w:ascii="Arial" w:hAnsi="Arial"/>
          <w:lang w:val="en-NZ"/>
        </w:rPr>
        <w:t xml:space="preserve"> 112 Council in May and September, the </w:t>
      </w:r>
      <w:r w:rsidR="008C570D">
        <w:rPr>
          <w:rFonts w:ascii="Arial" w:hAnsi="Arial"/>
          <w:lang w:val="en-NZ"/>
        </w:rPr>
        <w:t>District</w:t>
      </w:r>
      <w:r w:rsidRPr="00C07A74">
        <w:rPr>
          <w:rFonts w:ascii="Arial" w:hAnsi="Arial"/>
          <w:lang w:val="en-NZ"/>
        </w:rPr>
        <w:t xml:space="preserve"> is administered by the </w:t>
      </w:r>
      <w:r w:rsidR="008C570D">
        <w:rPr>
          <w:rFonts w:ascii="Arial" w:hAnsi="Arial"/>
          <w:lang w:val="en-NZ"/>
        </w:rPr>
        <w:t>District</w:t>
      </w:r>
      <w:r w:rsidRPr="00C07A74">
        <w:rPr>
          <w:rFonts w:ascii="Arial" w:hAnsi="Arial"/>
          <w:lang w:val="en-NZ"/>
        </w:rPr>
        <w:t xml:space="preserve"> Executive Committee.  This</w:t>
      </w:r>
      <w:r w:rsidR="00A46391" w:rsidRPr="00C07A74">
        <w:rPr>
          <w:rFonts w:ascii="Arial" w:hAnsi="Arial"/>
          <w:lang w:val="en-NZ"/>
        </w:rPr>
        <w:t xml:space="preserve"> </w:t>
      </w:r>
      <w:proofErr w:type="gramStart"/>
      <w:r w:rsidR="00A46391" w:rsidRPr="00C07A74">
        <w:rPr>
          <w:rFonts w:ascii="Arial" w:hAnsi="Arial"/>
          <w:lang w:val="en-NZ"/>
        </w:rPr>
        <w:t>fifty-</w:t>
      </w:r>
      <w:r w:rsidR="00F56F67">
        <w:rPr>
          <w:rFonts w:ascii="Arial" w:hAnsi="Arial"/>
          <w:lang w:val="en-NZ"/>
        </w:rPr>
        <w:t>five</w:t>
      </w:r>
      <w:r w:rsidR="00A46391" w:rsidRPr="00C07A74">
        <w:rPr>
          <w:rFonts w:ascii="Arial" w:hAnsi="Arial"/>
          <w:lang w:val="en-NZ"/>
        </w:rPr>
        <w:t xml:space="preserve"> member</w:t>
      </w:r>
      <w:proofErr w:type="gramEnd"/>
      <w:r w:rsidRPr="00C07A74">
        <w:rPr>
          <w:rFonts w:ascii="Arial" w:hAnsi="Arial"/>
          <w:lang w:val="en-NZ"/>
        </w:rPr>
        <w:t xml:space="preserve"> committee </w:t>
      </w:r>
      <w:r w:rsidR="004B02C9" w:rsidRPr="00C07A74">
        <w:rPr>
          <w:rFonts w:ascii="Arial" w:hAnsi="Arial"/>
          <w:lang w:val="en-NZ"/>
        </w:rPr>
        <w:t xml:space="preserve">meets four </w:t>
      </w:r>
      <w:r w:rsidR="00A46391" w:rsidRPr="00C07A74">
        <w:rPr>
          <w:rFonts w:ascii="Arial" w:hAnsi="Arial"/>
          <w:lang w:val="en-NZ"/>
        </w:rPr>
        <w:t>times</w:t>
      </w:r>
      <w:r w:rsidR="004B02C9" w:rsidRPr="00C07A74">
        <w:rPr>
          <w:rFonts w:ascii="Arial" w:hAnsi="Arial"/>
          <w:lang w:val="en-NZ"/>
        </w:rPr>
        <w:t xml:space="preserve"> a year and </w:t>
      </w:r>
      <w:r w:rsidRPr="00C07A74">
        <w:rPr>
          <w:rFonts w:ascii="Arial" w:hAnsi="Arial"/>
          <w:lang w:val="en-NZ"/>
        </w:rPr>
        <w:t>consists of:</w:t>
      </w:r>
    </w:p>
    <w:p w14:paraId="04AE1880" w14:textId="77777777" w:rsidR="00DF7BB8" w:rsidRPr="00C07A74" w:rsidRDefault="00DF7BB8" w:rsidP="00DF7BB8">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The Programme Quality Director and the Club Growth Directors, who are elected at the May Annual </w:t>
      </w:r>
      <w:r w:rsidR="008C570D">
        <w:rPr>
          <w:rFonts w:ascii="Arial" w:hAnsi="Arial"/>
          <w:lang w:val="en-NZ"/>
        </w:rPr>
        <w:t>District</w:t>
      </w:r>
      <w:r w:rsidRPr="00C07A74">
        <w:rPr>
          <w:rFonts w:ascii="Arial" w:hAnsi="Arial"/>
          <w:lang w:val="en-NZ"/>
        </w:rPr>
        <w:t xml:space="preserve"> Council.</w:t>
      </w:r>
    </w:p>
    <w:p w14:paraId="25EE9675" w14:textId="77777777"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The Pub</w:t>
      </w:r>
      <w:r w:rsidR="00A46391" w:rsidRPr="00C07A74">
        <w:rPr>
          <w:rFonts w:ascii="Arial" w:hAnsi="Arial"/>
          <w:lang w:val="en-NZ"/>
        </w:rPr>
        <w:t>lic Relations Manager, Finance M</w:t>
      </w:r>
      <w:r w:rsidRPr="00C07A74">
        <w:rPr>
          <w:rFonts w:ascii="Arial" w:hAnsi="Arial"/>
          <w:lang w:val="en-NZ"/>
        </w:rPr>
        <w:t xml:space="preserve">anager and Administration Manager, who are nominated by the </w:t>
      </w:r>
      <w:r w:rsidR="008C570D">
        <w:rPr>
          <w:rFonts w:ascii="Arial" w:hAnsi="Arial"/>
          <w:lang w:val="en-NZ"/>
        </w:rPr>
        <w:t>District</w:t>
      </w:r>
      <w:r w:rsidRPr="00C07A74">
        <w:rPr>
          <w:rFonts w:ascii="Arial" w:hAnsi="Arial"/>
          <w:lang w:val="en-NZ"/>
        </w:rPr>
        <w:t xml:space="preserve"> Director elect and ratified by the May Annual </w:t>
      </w:r>
      <w:r w:rsidR="008C570D">
        <w:rPr>
          <w:rFonts w:ascii="Arial" w:hAnsi="Arial"/>
          <w:lang w:val="en-NZ"/>
        </w:rPr>
        <w:t>District</w:t>
      </w:r>
      <w:r w:rsidRPr="00C07A74">
        <w:rPr>
          <w:rFonts w:ascii="Arial" w:hAnsi="Arial"/>
          <w:lang w:val="en-NZ"/>
        </w:rPr>
        <w:t xml:space="preserve"> Council.</w:t>
      </w:r>
    </w:p>
    <w:p w14:paraId="4D0EC392" w14:textId="77777777"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Immediate Past </w:t>
      </w:r>
      <w:r w:rsidR="008C570D">
        <w:rPr>
          <w:rFonts w:ascii="Arial" w:hAnsi="Arial"/>
          <w:lang w:val="en-NZ"/>
        </w:rPr>
        <w:t>District</w:t>
      </w:r>
      <w:r w:rsidRPr="00C07A74">
        <w:rPr>
          <w:rFonts w:ascii="Arial" w:hAnsi="Arial"/>
          <w:lang w:val="en-NZ"/>
        </w:rPr>
        <w:t xml:space="preserve"> Director.  </w:t>
      </w:r>
    </w:p>
    <w:p w14:paraId="4A71934D" w14:textId="77777777" w:rsidR="008C2F09" w:rsidRPr="00C07A74" w:rsidRDefault="00DF7BB8" w:rsidP="004B02C9">
      <w:pPr>
        <w:spacing w:before="120" w:after="120"/>
        <w:ind w:left="567"/>
        <w:rPr>
          <w:rFonts w:ascii="Arial" w:hAnsi="Arial"/>
          <w:lang w:val="en-NZ"/>
        </w:rPr>
      </w:pPr>
      <w:r w:rsidRPr="00C07A74">
        <w:rPr>
          <w:rFonts w:ascii="Arial" w:hAnsi="Arial"/>
          <w:lang w:val="en-NZ"/>
        </w:rPr>
        <w:t xml:space="preserve">These six officers assisted by the </w:t>
      </w:r>
      <w:r w:rsidR="008C570D">
        <w:rPr>
          <w:rFonts w:ascii="Arial" w:hAnsi="Arial"/>
          <w:lang w:val="en-NZ"/>
        </w:rPr>
        <w:t>District</w:t>
      </w:r>
      <w:r w:rsidRPr="00C07A74">
        <w:rPr>
          <w:rFonts w:ascii="Arial" w:hAnsi="Arial"/>
          <w:lang w:val="en-NZ"/>
        </w:rPr>
        <w:t xml:space="preserve"> Parliamentarian and </w:t>
      </w:r>
      <w:r w:rsidR="008C570D">
        <w:rPr>
          <w:rFonts w:ascii="Arial" w:hAnsi="Arial"/>
          <w:lang w:val="en-NZ"/>
        </w:rPr>
        <w:t>District</w:t>
      </w:r>
      <w:r w:rsidR="006C0B0A">
        <w:rPr>
          <w:rFonts w:ascii="Arial" w:hAnsi="Arial"/>
          <w:lang w:val="en-NZ"/>
        </w:rPr>
        <w:t xml:space="preserve"> L</w:t>
      </w:r>
      <w:r w:rsidRPr="00C07A74">
        <w:rPr>
          <w:rFonts w:ascii="Arial" w:hAnsi="Arial"/>
          <w:lang w:val="en-NZ"/>
        </w:rPr>
        <w:t xml:space="preserve">ogistics Manager are </w:t>
      </w:r>
      <w:r w:rsidR="004B02C9" w:rsidRPr="00C07A74">
        <w:rPr>
          <w:rFonts w:ascii="Arial" w:hAnsi="Arial"/>
          <w:lang w:val="en-NZ"/>
        </w:rPr>
        <w:t>referred</w:t>
      </w:r>
      <w:r w:rsidRPr="00C07A74">
        <w:rPr>
          <w:rFonts w:ascii="Arial" w:hAnsi="Arial"/>
          <w:lang w:val="en-NZ"/>
        </w:rPr>
        <w:t xml:space="preserve"> to as the “Top </w:t>
      </w:r>
      <w:r w:rsidR="004B02C9" w:rsidRPr="00C07A74">
        <w:rPr>
          <w:rFonts w:ascii="Arial" w:hAnsi="Arial"/>
          <w:lang w:val="en-NZ"/>
        </w:rPr>
        <w:t>T</w:t>
      </w:r>
      <w:r w:rsidRPr="00C07A74">
        <w:rPr>
          <w:rFonts w:ascii="Arial" w:hAnsi="Arial"/>
          <w:lang w:val="en-NZ"/>
        </w:rPr>
        <w:t>able” and are responsible for day to day operations</w:t>
      </w:r>
      <w:r w:rsidR="004B02C9" w:rsidRPr="00C07A74">
        <w:rPr>
          <w:rFonts w:ascii="Arial" w:hAnsi="Arial"/>
          <w:lang w:val="en-NZ"/>
        </w:rPr>
        <w:t xml:space="preserve"> of the </w:t>
      </w:r>
      <w:r w:rsidR="008C570D">
        <w:rPr>
          <w:rFonts w:ascii="Arial" w:hAnsi="Arial"/>
          <w:lang w:val="en-NZ"/>
        </w:rPr>
        <w:t>District</w:t>
      </w:r>
      <w:r w:rsidR="004B02C9" w:rsidRPr="00C07A74">
        <w:rPr>
          <w:rFonts w:ascii="Arial" w:hAnsi="Arial"/>
          <w:lang w:val="en-NZ"/>
        </w:rPr>
        <w:t xml:space="preserve"> between meetings of the </w:t>
      </w:r>
      <w:r w:rsidR="008C570D">
        <w:rPr>
          <w:rFonts w:ascii="Arial" w:hAnsi="Arial"/>
          <w:lang w:val="en-NZ"/>
        </w:rPr>
        <w:t>District</w:t>
      </w:r>
      <w:r w:rsidR="004B02C9" w:rsidRPr="00C07A74">
        <w:rPr>
          <w:rFonts w:ascii="Arial" w:hAnsi="Arial"/>
          <w:lang w:val="en-NZ"/>
        </w:rPr>
        <w:t xml:space="preserve"> Executive Committee.  They may not exercise any of the </w:t>
      </w:r>
      <w:r w:rsidR="006C0B0A" w:rsidRPr="00C07A74">
        <w:rPr>
          <w:rFonts w:ascii="Arial" w:hAnsi="Arial"/>
          <w:lang w:val="en-NZ"/>
        </w:rPr>
        <w:t>powers, which</w:t>
      </w:r>
      <w:r w:rsidR="004B02C9" w:rsidRPr="00C07A74">
        <w:rPr>
          <w:rFonts w:ascii="Arial" w:hAnsi="Arial"/>
          <w:lang w:val="en-NZ"/>
        </w:rPr>
        <w:t xml:space="preserve"> the Governing Documents reserve to the </w:t>
      </w:r>
      <w:r w:rsidR="008C570D">
        <w:rPr>
          <w:rFonts w:ascii="Arial" w:hAnsi="Arial"/>
          <w:lang w:val="en-NZ"/>
        </w:rPr>
        <w:t>District</w:t>
      </w:r>
      <w:r w:rsidR="004B02C9" w:rsidRPr="00C07A74">
        <w:rPr>
          <w:rFonts w:ascii="Arial" w:hAnsi="Arial"/>
          <w:lang w:val="en-NZ"/>
        </w:rPr>
        <w:t xml:space="preserve"> Executive Committee.</w:t>
      </w:r>
    </w:p>
    <w:p w14:paraId="022CD3F5" w14:textId="77777777" w:rsidR="00A46391" w:rsidRPr="00C07A74" w:rsidRDefault="004B02C9" w:rsidP="004B02C9">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Eight Division Directors.  The </w:t>
      </w:r>
      <w:r w:rsidR="008C570D">
        <w:rPr>
          <w:rFonts w:ascii="Arial" w:hAnsi="Arial"/>
          <w:lang w:val="en-NZ"/>
        </w:rPr>
        <w:t>District</w:t>
      </w:r>
      <w:r w:rsidRPr="00C07A74">
        <w:rPr>
          <w:rFonts w:ascii="Arial" w:hAnsi="Arial"/>
          <w:lang w:val="en-NZ"/>
        </w:rPr>
        <w:t xml:space="preserve"> is divided into eight Divisions, each headed by a Division Director, who is elected by the May </w:t>
      </w:r>
      <w:r w:rsidR="008C570D">
        <w:rPr>
          <w:rFonts w:ascii="Arial" w:hAnsi="Arial"/>
          <w:lang w:val="en-NZ"/>
        </w:rPr>
        <w:t>District</w:t>
      </w:r>
      <w:r w:rsidRPr="00C07A74">
        <w:rPr>
          <w:rFonts w:ascii="Arial" w:hAnsi="Arial"/>
          <w:lang w:val="en-NZ"/>
        </w:rPr>
        <w:t xml:space="preserve"> Council   Six of the Divisions contain five area </w:t>
      </w:r>
      <w:r w:rsidR="00A46391" w:rsidRPr="00C07A74">
        <w:rPr>
          <w:rFonts w:ascii="Arial" w:hAnsi="Arial"/>
          <w:lang w:val="en-NZ"/>
        </w:rPr>
        <w:t>and the remaining divisions have four and three Areas respectively.</w:t>
      </w:r>
    </w:p>
    <w:p w14:paraId="0CCC0F76" w14:textId="692CFB72" w:rsidR="00A46391" w:rsidRPr="00C07A74" w:rsidRDefault="00A46391" w:rsidP="004B02C9">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r w:rsidR="006F1E34" w:rsidRPr="00C07A74">
        <w:rPr>
          <w:rFonts w:ascii="Arial" w:hAnsi="Arial"/>
          <w:lang w:val="en-NZ"/>
        </w:rPr>
        <w:t>Thirty-Eight</w:t>
      </w:r>
      <w:r w:rsidRPr="00C07A74">
        <w:rPr>
          <w:rFonts w:ascii="Arial" w:hAnsi="Arial"/>
          <w:lang w:val="en-NZ"/>
        </w:rPr>
        <w:t xml:space="preserve"> Area Directors.  The practice in </w:t>
      </w:r>
      <w:r w:rsidR="008C570D">
        <w:rPr>
          <w:rFonts w:ascii="Arial" w:hAnsi="Arial"/>
          <w:lang w:val="en-NZ"/>
        </w:rPr>
        <w:t>District</w:t>
      </w:r>
      <w:r w:rsidRPr="00C07A74">
        <w:rPr>
          <w:rFonts w:ascii="Arial" w:hAnsi="Arial"/>
          <w:lang w:val="en-NZ"/>
        </w:rPr>
        <w:t xml:space="preserve"> 112 is that the Area Directors are nominated by the </w:t>
      </w:r>
      <w:r w:rsidR="008C570D">
        <w:rPr>
          <w:rFonts w:ascii="Arial" w:hAnsi="Arial"/>
          <w:lang w:val="en-NZ"/>
        </w:rPr>
        <w:t>District</w:t>
      </w:r>
      <w:r w:rsidRPr="00C07A74">
        <w:rPr>
          <w:rFonts w:ascii="Arial" w:hAnsi="Arial"/>
          <w:lang w:val="en-NZ"/>
        </w:rPr>
        <w:t xml:space="preserve"> Director and approved by the </w:t>
      </w:r>
      <w:r w:rsidR="008C570D">
        <w:rPr>
          <w:rFonts w:ascii="Arial" w:hAnsi="Arial"/>
          <w:lang w:val="en-NZ"/>
        </w:rPr>
        <w:t>District</w:t>
      </w:r>
      <w:r w:rsidRPr="00C07A74">
        <w:rPr>
          <w:rFonts w:ascii="Arial" w:hAnsi="Arial"/>
          <w:lang w:val="en-NZ"/>
        </w:rPr>
        <w:t xml:space="preserve"> Council.  Each area consists of between four and six clubs with the Area Directors.  The role of the Area Directors is to support their assigned clubs and to be the primary communications conduit between the clubs and the </w:t>
      </w:r>
      <w:r w:rsidR="008C570D">
        <w:rPr>
          <w:rFonts w:ascii="Arial" w:hAnsi="Arial"/>
          <w:lang w:val="en-NZ"/>
        </w:rPr>
        <w:t>District</w:t>
      </w:r>
      <w:r w:rsidRPr="00C07A74">
        <w:rPr>
          <w:rFonts w:ascii="Arial" w:hAnsi="Arial"/>
          <w:lang w:val="en-NZ"/>
        </w:rPr>
        <w:t>.</w:t>
      </w:r>
    </w:p>
    <w:p w14:paraId="0B79D0DA" w14:textId="77777777" w:rsidR="008C2F09" w:rsidRPr="00C07A74" w:rsidRDefault="008C2F09" w:rsidP="0099516F">
      <w:pPr>
        <w:spacing w:before="120" w:after="120"/>
        <w:rPr>
          <w:rFonts w:ascii="Arial" w:hAnsi="Arial"/>
          <w:lang w:val="en-NZ"/>
        </w:rPr>
      </w:pPr>
    </w:p>
    <w:p w14:paraId="5B4E0164" w14:textId="77777777" w:rsidR="00A46391" w:rsidRPr="00C07A74" w:rsidRDefault="00A46391" w:rsidP="0099516F">
      <w:pPr>
        <w:spacing w:before="120" w:after="120"/>
        <w:rPr>
          <w:rFonts w:ascii="Arial" w:hAnsi="Arial"/>
          <w:b/>
          <w:u w:val="single"/>
          <w:lang w:val="en-NZ"/>
        </w:rPr>
      </w:pPr>
      <w:r w:rsidRPr="00C07A74">
        <w:rPr>
          <w:rFonts w:ascii="Arial" w:hAnsi="Arial"/>
          <w:b/>
          <w:u w:val="single"/>
          <w:lang w:val="en-NZ"/>
        </w:rPr>
        <w:t xml:space="preserve">Sources of Cash and </w:t>
      </w:r>
      <w:r w:rsidR="00460017" w:rsidRPr="00C07A74">
        <w:rPr>
          <w:rFonts w:ascii="Arial" w:hAnsi="Arial"/>
          <w:b/>
          <w:u w:val="single"/>
          <w:lang w:val="en-NZ"/>
        </w:rPr>
        <w:t>Resources</w:t>
      </w:r>
      <w:r w:rsidRPr="00C07A74">
        <w:rPr>
          <w:rFonts w:ascii="Arial" w:hAnsi="Arial"/>
          <w:b/>
          <w:u w:val="single"/>
          <w:lang w:val="en-NZ"/>
        </w:rPr>
        <w:t>.</w:t>
      </w:r>
    </w:p>
    <w:p w14:paraId="5A9851D7" w14:textId="77777777" w:rsidR="00A46391" w:rsidRPr="00C07A74" w:rsidRDefault="00460017" w:rsidP="0099516F">
      <w:pPr>
        <w:spacing w:before="120" w:after="120"/>
        <w:rPr>
          <w:rFonts w:ascii="Arial" w:hAnsi="Arial"/>
          <w:lang w:val="en-NZ"/>
        </w:rPr>
      </w:pPr>
      <w:r w:rsidRPr="00C07A74">
        <w:rPr>
          <w:rFonts w:ascii="Arial" w:hAnsi="Arial"/>
          <w:lang w:val="en-NZ"/>
        </w:rPr>
        <w:t>At club level, members pay six monthly dues which contain the Toastmasters International portion (USD</w:t>
      </w:r>
      <w:r w:rsidR="00D35272">
        <w:rPr>
          <w:rFonts w:ascii="Arial" w:hAnsi="Arial"/>
          <w:lang w:val="en-NZ"/>
        </w:rPr>
        <w:t xml:space="preserve"> </w:t>
      </w:r>
      <w:r w:rsidR="005E07BE">
        <w:rPr>
          <w:rFonts w:ascii="Arial" w:hAnsi="Arial"/>
          <w:lang w:val="en-NZ"/>
        </w:rPr>
        <w:t>45</w:t>
      </w:r>
      <w:r w:rsidRPr="00C07A74">
        <w:rPr>
          <w:rFonts w:ascii="Arial" w:hAnsi="Arial"/>
          <w:lang w:val="en-NZ"/>
        </w:rPr>
        <w:t xml:space="preserve">) and usually a portion to fund local club operations.  The club remits the international portion to Toastmasters International.  One quarter of the international dues received is allocated to fund </w:t>
      </w:r>
      <w:r w:rsidR="008C570D">
        <w:rPr>
          <w:rFonts w:ascii="Arial" w:hAnsi="Arial"/>
          <w:lang w:val="en-NZ"/>
        </w:rPr>
        <w:t>District</w:t>
      </w:r>
      <w:r w:rsidRPr="00C07A74">
        <w:rPr>
          <w:rFonts w:ascii="Arial" w:hAnsi="Arial"/>
          <w:lang w:val="en-NZ"/>
        </w:rPr>
        <w:t xml:space="preserve"> operations.  These funds are held in an account at World Headquarters (Englewood, Colorado, USA) and </w:t>
      </w:r>
      <w:r w:rsidR="008C570D">
        <w:rPr>
          <w:rFonts w:ascii="Arial" w:hAnsi="Arial"/>
          <w:lang w:val="en-NZ"/>
        </w:rPr>
        <w:t>District</w:t>
      </w:r>
      <w:r w:rsidRPr="00C07A74">
        <w:rPr>
          <w:rFonts w:ascii="Arial" w:hAnsi="Arial"/>
          <w:lang w:val="en-NZ"/>
        </w:rPr>
        <w:t xml:space="preserve">s draw on these as required.  </w:t>
      </w:r>
      <w:r w:rsidR="008C570D">
        <w:rPr>
          <w:rFonts w:ascii="Arial" w:hAnsi="Arial"/>
          <w:lang w:val="en-NZ"/>
        </w:rPr>
        <w:t>District</w:t>
      </w:r>
      <w:r w:rsidRPr="00C07A74">
        <w:rPr>
          <w:rFonts w:ascii="Arial" w:hAnsi="Arial"/>
          <w:lang w:val="en-NZ"/>
        </w:rPr>
        <w:t xml:space="preserve"> 112’s practice is to draw down the funds into a US Dollar account at the BNZ and then transfer funds to our operating account as required.</w:t>
      </w:r>
    </w:p>
    <w:p w14:paraId="2088895D" w14:textId="77777777" w:rsidR="007C4D93" w:rsidRDefault="00F56F67" w:rsidP="0099516F">
      <w:pPr>
        <w:spacing w:before="120" w:after="120"/>
        <w:rPr>
          <w:rFonts w:ascii="Arial" w:hAnsi="Arial"/>
          <w:lang w:val="en-NZ"/>
        </w:rPr>
      </w:pPr>
      <w:r>
        <w:rPr>
          <w:rFonts w:ascii="Arial" w:hAnsi="Arial"/>
          <w:lang w:val="en-NZ"/>
        </w:rPr>
        <w:t xml:space="preserve">In the previous year some </w:t>
      </w:r>
      <w:r w:rsidR="00460017" w:rsidRPr="00C07A74">
        <w:rPr>
          <w:rFonts w:ascii="Arial" w:hAnsi="Arial"/>
          <w:lang w:val="en-NZ"/>
        </w:rPr>
        <w:t>clubs ma</w:t>
      </w:r>
      <w:r>
        <w:rPr>
          <w:rFonts w:ascii="Arial" w:hAnsi="Arial"/>
          <w:lang w:val="en-NZ"/>
        </w:rPr>
        <w:t>de</w:t>
      </w:r>
      <w:r w:rsidR="00460017" w:rsidRPr="00C07A74">
        <w:rPr>
          <w:rFonts w:ascii="Arial" w:hAnsi="Arial"/>
          <w:lang w:val="en-NZ"/>
        </w:rPr>
        <w:t xml:space="preserve"> a voluntary “</w:t>
      </w:r>
      <w:r w:rsidR="008C570D">
        <w:rPr>
          <w:rFonts w:ascii="Arial" w:hAnsi="Arial"/>
          <w:lang w:val="en-NZ"/>
        </w:rPr>
        <w:t>District</w:t>
      </w:r>
      <w:r w:rsidR="00460017" w:rsidRPr="00C07A74">
        <w:rPr>
          <w:rFonts w:ascii="Arial" w:hAnsi="Arial"/>
          <w:lang w:val="en-NZ"/>
        </w:rPr>
        <w:t xml:space="preserve"> Service Charge” donation to the </w:t>
      </w:r>
      <w:r w:rsidR="008C570D">
        <w:rPr>
          <w:rFonts w:ascii="Arial" w:hAnsi="Arial"/>
          <w:lang w:val="en-NZ"/>
        </w:rPr>
        <w:t>District</w:t>
      </w:r>
      <w:r w:rsidR="00460017" w:rsidRPr="00C07A74">
        <w:rPr>
          <w:rFonts w:ascii="Arial" w:hAnsi="Arial"/>
          <w:lang w:val="en-NZ"/>
        </w:rPr>
        <w:t xml:space="preserve">.  In previous years (in the old </w:t>
      </w:r>
      <w:r w:rsidR="008C570D">
        <w:rPr>
          <w:rFonts w:ascii="Arial" w:hAnsi="Arial"/>
          <w:lang w:val="en-NZ"/>
        </w:rPr>
        <w:t>District</w:t>
      </w:r>
      <w:r w:rsidR="00460017" w:rsidRPr="00C07A74">
        <w:rPr>
          <w:rFonts w:ascii="Arial" w:hAnsi="Arial"/>
          <w:lang w:val="en-NZ"/>
        </w:rPr>
        <w:t xml:space="preserve"> 72) this was a levied charge, however in </w:t>
      </w:r>
      <w:r w:rsidR="008C570D">
        <w:rPr>
          <w:rFonts w:ascii="Arial" w:hAnsi="Arial"/>
          <w:lang w:val="en-NZ"/>
        </w:rPr>
        <w:t>District</w:t>
      </w:r>
      <w:r w:rsidR="00460017" w:rsidRPr="00C07A74">
        <w:rPr>
          <w:rFonts w:ascii="Arial" w:hAnsi="Arial"/>
          <w:lang w:val="en-NZ"/>
        </w:rPr>
        <w:t xml:space="preserve"> 112 it is an optional voluntary donation, which may be used within the Division the club is part of.</w:t>
      </w:r>
      <w:r>
        <w:rPr>
          <w:rFonts w:ascii="Arial" w:hAnsi="Arial"/>
          <w:lang w:val="en-NZ"/>
        </w:rPr>
        <w:t xml:space="preserve">  The District Executive determined that for the 2019-2020 years there was no need</w:t>
      </w:r>
      <w:r w:rsidR="007C4D93">
        <w:rPr>
          <w:rFonts w:ascii="Arial" w:hAnsi="Arial"/>
          <w:lang w:val="en-NZ"/>
        </w:rPr>
        <w:t xml:space="preserve"> for these donations.</w:t>
      </w:r>
    </w:p>
    <w:p w14:paraId="310A699C" w14:textId="77777777" w:rsidR="00F56F67" w:rsidRPr="00C07A74" w:rsidRDefault="00F56F67" w:rsidP="0099516F">
      <w:pPr>
        <w:spacing w:before="120" w:after="120"/>
        <w:rPr>
          <w:rFonts w:ascii="Arial" w:hAnsi="Arial"/>
          <w:lang w:val="en-NZ"/>
        </w:rPr>
      </w:pPr>
    </w:p>
    <w:p w14:paraId="778261AE" w14:textId="77777777" w:rsidR="00460017" w:rsidRPr="00C07A74" w:rsidRDefault="00460017" w:rsidP="0099516F">
      <w:pPr>
        <w:spacing w:before="120" w:after="120"/>
        <w:rPr>
          <w:rFonts w:ascii="Arial" w:hAnsi="Arial"/>
          <w:lang w:val="en-NZ"/>
        </w:rPr>
      </w:pPr>
      <w:r w:rsidRPr="00C07A74">
        <w:rPr>
          <w:rFonts w:ascii="Arial" w:hAnsi="Arial"/>
          <w:lang w:val="en-NZ"/>
        </w:rPr>
        <w:t xml:space="preserve">The only other sources of income for </w:t>
      </w:r>
      <w:r w:rsidR="008C570D">
        <w:rPr>
          <w:rFonts w:ascii="Arial" w:hAnsi="Arial"/>
          <w:lang w:val="en-NZ"/>
        </w:rPr>
        <w:t>District</w:t>
      </w:r>
      <w:r w:rsidRPr="00C07A74">
        <w:rPr>
          <w:rFonts w:ascii="Arial" w:hAnsi="Arial"/>
          <w:lang w:val="en-NZ"/>
        </w:rPr>
        <w:t xml:space="preserve"> 112 are:</w:t>
      </w:r>
    </w:p>
    <w:p w14:paraId="5FEA5282" w14:textId="77777777" w:rsidR="00460017" w:rsidRPr="00C07A74" w:rsidRDefault="00460017" w:rsidP="004779F0">
      <w:pPr>
        <w:spacing w:before="120" w:after="120"/>
        <w:ind w:left="1134" w:hanging="567"/>
        <w:rPr>
          <w:rFonts w:ascii="Arial" w:hAnsi="Arial"/>
          <w:lang w:val="en-NZ"/>
        </w:rPr>
      </w:pPr>
      <w:r w:rsidRPr="00C07A74">
        <w:rPr>
          <w:rFonts w:ascii="Arial" w:hAnsi="Arial"/>
          <w:lang w:val="en-NZ"/>
        </w:rPr>
        <w:t>(i)</w:t>
      </w:r>
      <w:r w:rsidRPr="00C07A74">
        <w:rPr>
          <w:rFonts w:ascii="Arial" w:hAnsi="Arial"/>
          <w:lang w:val="en-NZ"/>
        </w:rPr>
        <w:tab/>
      </w:r>
      <w:r w:rsidR="004779F0" w:rsidRPr="00C07A74">
        <w:rPr>
          <w:rFonts w:ascii="Arial" w:hAnsi="Arial"/>
          <w:lang w:val="en-NZ"/>
        </w:rPr>
        <w:t>Members</w:t>
      </w:r>
      <w:r w:rsidRPr="00C07A74">
        <w:rPr>
          <w:rFonts w:ascii="Arial" w:hAnsi="Arial"/>
          <w:lang w:val="en-NZ"/>
        </w:rPr>
        <w:t xml:space="preserve"> payments for the basic </w:t>
      </w:r>
      <w:r w:rsidR="00A90C90" w:rsidRPr="00C07A74">
        <w:rPr>
          <w:rFonts w:ascii="Arial" w:hAnsi="Arial"/>
          <w:lang w:val="en-NZ"/>
        </w:rPr>
        <w:t>registration and</w:t>
      </w:r>
      <w:r w:rsidRPr="00C07A74">
        <w:rPr>
          <w:rFonts w:ascii="Arial" w:hAnsi="Arial"/>
          <w:lang w:val="en-NZ"/>
        </w:rPr>
        <w:t xml:space="preserve"> meals for the May </w:t>
      </w:r>
      <w:r w:rsidR="008C570D">
        <w:rPr>
          <w:rFonts w:ascii="Arial" w:hAnsi="Arial"/>
          <w:lang w:val="en-NZ"/>
        </w:rPr>
        <w:t>District</w:t>
      </w:r>
      <w:r w:rsidRPr="00C07A74">
        <w:rPr>
          <w:rFonts w:ascii="Arial" w:hAnsi="Arial"/>
          <w:lang w:val="en-NZ"/>
        </w:rPr>
        <w:t xml:space="preserve"> Conference.  The conference is always budgeted to break even.</w:t>
      </w:r>
    </w:p>
    <w:p w14:paraId="3B6C40A2" w14:textId="77777777" w:rsidR="00460017" w:rsidRPr="00C07A74" w:rsidRDefault="00460017" w:rsidP="004779F0">
      <w:pPr>
        <w:spacing w:before="120" w:after="120"/>
        <w:ind w:left="1134" w:hanging="567"/>
        <w:rPr>
          <w:rFonts w:ascii="Arial" w:hAnsi="Arial"/>
          <w:lang w:val="en-NZ"/>
        </w:rPr>
      </w:pPr>
      <w:r w:rsidRPr="00C07A74">
        <w:rPr>
          <w:rFonts w:ascii="Arial" w:hAnsi="Arial"/>
          <w:lang w:val="en-NZ"/>
        </w:rPr>
        <w:t>(ii)</w:t>
      </w:r>
      <w:r w:rsidRPr="00C07A74">
        <w:rPr>
          <w:rFonts w:ascii="Arial" w:hAnsi="Arial"/>
          <w:lang w:val="en-NZ"/>
        </w:rPr>
        <w:tab/>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officers</w:t>
      </w:r>
      <w:proofErr w:type="gramEnd"/>
      <w:r w:rsidR="004779F0" w:rsidRPr="00C07A74">
        <w:rPr>
          <w:rFonts w:ascii="Arial" w:hAnsi="Arial"/>
          <w:lang w:val="en-NZ"/>
        </w:rPr>
        <w:t xml:space="preserve"> partial contribution to the lunch during </w:t>
      </w:r>
      <w:r w:rsidR="008C570D">
        <w:rPr>
          <w:rFonts w:ascii="Arial" w:hAnsi="Arial"/>
          <w:lang w:val="en-NZ"/>
        </w:rPr>
        <w:t>District</w:t>
      </w:r>
      <w:r w:rsidR="004779F0" w:rsidRPr="00C07A74">
        <w:rPr>
          <w:rFonts w:ascii="Arial" w:hAnsi="Arial"/>
          <w:lang w:val="en-NZ"/>
        </w:rPr>
        <w:t xml:space="preserve"> Executive meetings.</w:t>
      </w:r>
    </w:p>
    <w:p w14:paraId="42F866E9" w14:textId="77777777" w:rsidR="004779F0" w:rsidRPr="00C07A74" w:rsidRDefault="004779F0" w:rsidP="004779F0">
      <w:pPr>
        <w:spacing w:before="120" w:after="120"/>
        <w:ind w:left="1134" w:hanging="567"/>
        <w:rPr>
          <w:rFonts w:ascii="Arial" w:hAnsi="Arial"/>
          <w:lang w:val="en-NZ"/>
        </w:rPr>
      </w:pPr>
      <w:r w:rsidRPr="00C07A74">
        <w:rPr>
          <w:rFonts w:ascii="Arial" w:hAnsi="Arial"/>
          <w:lang w:val="en-NZ"/>
        </w:rPr>
        <w:t>(iii)</w:t>
      </w:r>
      <w:r w:rsidRPr="00C07A74">
        <w:rPr>
          <w:rFonts w:ascii="Arial" w:hAnsi="Arial"/>
          <w:lang w:val="en-NZ"/>
        </w:rPr>
        <w:tab/>
      </w:r>
      <w:r w:rsidR="007C4D93">
        <w:rPr>
          <w:rFonts w:ascii="Arial" w:hAnsi="Arial"/>
          <w:lang w:val="en-NZ"/>
        </w:rPr>
        <w:t>Registrations for the District Awards Dinner held in September.</w:t>
      </w:r>
    </w:p>
    <w:p w14:paraId="4E90CD3D" w14:textId="77777777" w:rsidR="00A46391" w:rsidRPr="00C07A74" w:rsidRDefault="00A46391" w:rsidP="0099516F">
      <w:pPr>
        <w:spacing w:before="120" w:after="120"/>
        <w:rPr>
          <w:rFonts w:ascii="Arial" w:hAnsi="Arial"/>
          <w:lang w:val="en-NZ"/>
        </w:rPr>
      </w:pPr>
    </w:p>
    <w:p w14:paraId="241E79C6" w14:textId="77777777" w:rsidR="00A46391" w:rsidRPr="00C07A74" w:rsidRDefault="004779F0" w:rsidP="0099516F">
      <w:pPr>
        <w:spacing w:before="120" w:after="120"/>
        <w:rPr>
          <w:rFonts w:ascii="Arial" w:hAnsi="Arial"/>
          <w:lang w:val="en-NZ"/>
        </w:rPr>
      </w:pPr>
      <w:r w:rsidRPr="00C07A74">
        <w:rPr>
          <w:rFonts w:ascii="Arial" w:hAnsi="Arial"/>
          <w:lang w:val="en-NZ"/>
        </w:rPr>
        <w:lastRenderedPageBreak/>
        <w:t xml:space="preserve">The </w:t>
      </w:r>
      <w:r w:rsidR="008C570D">
        <w:rPr>
          <w:rFonts w:ascii="Arial" w:hAnsi="Arial"/>
          <w:lang w:val="en-NZ"/>
        </w:rPr>
        <w:t>District</w:t>
      </w:r>
      <w:r w:rsidRPr="00C07A74">
        <w:rPr>
          <w:rFonts w:ascii="Arial" w:hAnsi="Arial"/>
          <w:lang w:val="en-NZ"/>
        </w:rPr>
        <w:t xml:space="preserve"> does not undertake any fundraising activities, other than seeking some sponsorship to allay the costs of the annual conference to members.</w:t>
      </w:r>
    </w:p>
    <w:p w14:paraId="403267E3" w14:textId="77777777" w:rsidR="00A46391" w:rsidRPr="00C07A74" w:rsidRDefault="00A46391" w:rsidP="0099516F">
      <w:pPr>
        <w:spacing w:before="120" w:after="120"/>
        <w:rPr>
          <w:rFonts w:ascii="Arial" w:hAnsi="Arial"/>
          <w:lang w:val="en-NZ"/>
        </w:rPr>
      </w:pPr>
    </w:p>
    <w:p w14:paraId="68C849D4" w14:textId="77777777" w:rsidR="004779F0" w:rsidRPr="00C07A74" w:rsidRDefault="004779F0" w:rsidP="0099516F">
      <w:pPr>
        <w:spacing w:before="120" w:after="120"/>
        <w:rPr>
          <w:rFonts w:ascii="Arial" w:hAnsi="Arial"/>
          <w:b/>
          <w:u w:val="single"/>
          <w:lang w:val="en-NZ"/>
        </w:rPr>
      </w:pPr>
      <w:r w:rsidRPr="00C07A74">
        <w:rPr>
          <w:rFonts w:ascii="Arial" w:hAnsi="Arial"/>
          <w:b/>
          <w:u w:val="single"/>
          <w:lang w:val="en-NZ"/>
        </w:rPr>
        <w:t>Volunteer Services</w:t>
      </w:r>
    </w:p>
    <w:p w14:paraId="66C5261A" w14:textId="77777777" w:rsidR="004779F0" w:rsidRPr="00C07A74" w:rsidRDefault="004779F0" w:rsidP="0099516F">
      <w:pPr>
        <w:spacing w:before="120" w:after="120"/>
        <w:rPr>
          <w:rFonts w:ascii="Arial" w:hAnsi="Arial"/>
          <w:lang w:val="en-NZ"/>
        </w:rPr>
      </w:pPr>
      <w:proofErr w:type="gramStart"/>
      <w:r w:rsidRPr="00C07A74">
        <w:rPr>
          <w:rFonts w:ascii="Arial" w:hAnsi="Arial"/>
          <w:lang w:val="en-NZ"/>
        </w:rPr>
        <w:t>With the exception of</w:t>
      </w:r>
      <w:proofErr w:type="gramEnd"/>
      <w:r w:rsidRPr="00C07A74">
        <w:rPr>
          <w:rFonts w:ascii="Arial" w:hAnsi="Arial"/>
          <w:lang w:val="en-NZ"/>
        </w:rPr>
        <w:t xml:space="preserve"> the staff employed at the Toastmasters International World Headquarters in Englewood, (Denver) Colorado, USA; there are no other staff employed by Toastmasters International and the Organisation worldwide to totally run by volunteers.</w:t>
      </w:r>
    </w:p>
    <w:p w14:paraId="3453965A" w14:textId="77777777" w:rsidR="004779F0" w:rsidRPr="00C07A74" w:rsidRDefault="004779F0" w:rsidP="0099516F">
      <w:pPr>
        <w:spacing w:before="120" w:after="120"/>
        <w:rPr>
          <w:rFonts w:ascii="Arial" w:hAnsi="Arial"/>
          <w:lang w:val="en-NZ"/>
        </w:rPr>
      </w:pPr>
    </w:p>
    <w:p w14:paraId="05BBCB8C" w14:textId="77777777" w:rsidR="00EB79E4" w:rsidRPr="00C07A74" w:rsidRDefault="00EB79E4" w:rsidP="0099516F">
      <w:pPr>
        <w:spacing w:before="120" w:after="120"/>
        <w:rPr>
          <w:rFonts w:ascii="Arial" w:hAnsi="Arial"/>
          <w:b/>
          <w:u w:val="single"/>
          <w:lang w:val="en-NZ"/>
        </w:rPr>
      </w:pPr>
      <w:r w:rsidRPr="00C07A74">
        <w:rPr>
          <w:rFonts w:ascii="Arial" w:hAnsi="Arial"/>
          <w:b/>
          <w:u w:val="single"/>
          <w:lang w:val="en-NZ"/>
        </w:rPr>
        <w:t>Entities Reliance on Donated Goods or Services</w:t>
      </w:r>
    </w:p>
    <w:p w14:paraId="107C6CF7" w14:textId="77777777" w:rsidR="00EB79E4" w:rsidRPr="00C07A74" w:rsidRDefault="00EB79E4" w:rsidP="0099516F">
      <w:pPr>
        <w:spacing w:before="120" w:after="120"/>
        <w:rPr>
          <w:rFonts w:ascii="Arial" w:hAnsi="Arial"/>
          <w:lang w:val="en-NZ"/>
        </w:rPr>
      </w:pPr>
      <w:r w:rsidRPr="00C07A74">
        <w:rPr>
          <w:rFonts w:ascii="Arial" w:hAnsi="Arial"/>
          <w:lang w:val="en-NZ"/>
        </w:rPr>
        <w:t xml:space="preserve">Whilst the annual </w:t>
      </w:r>
      <w:r w:rsidR="008C570D">
        <w:rPr>
          <w:rFonts w:ascii="Arial" w:hAnsi="Arial"/>
          <w:lang w:val="en-NZ"/>
        </w:rPr>
        <w:t>District</w:t>
      </w:r>
      <w:r w:rsidRPr="00C07A74">
        <w:rPr>
          <w:rFonts w:ascii="Arial" w:hAnsi="Arial"/>
          <w:lang w:val="en-NZ"/>
        </w:rPr>
        <w:t xml:space="preserve"> Conference may receive some donated goods or services to reduce the costs on members attending, there are no material donations received for </w:t>
      </w:r>
      <w:r w:rsidR="00D35272" w:rsidRPr="00C07A74">
        <w:rPr>
          <w:rFonts w:ascii="Arial" w:hAnsi="Arial"/>
          <w:lang w:val="en-NZ"/>
        </w:rPr>
        <w:t>day-to-day</w:t>
      </w:r>
      <w:r w:rsidRPr="00C07A74">
        <w:rPr>
          <w:rFonts w:ascii="Arial" w:hAnsi="Arial"/>
          <w:lang w:val="en-NZ"/>
        </w:rPr>
        <w:t xml:space="preserve"> operations.  The </w:t>
      </w:r>
      <w:r w:rsidR="008C570D">
        <w:rPr>
          <w:rFonts w:ascii="Arial" w:hAnsi="Arial"/>
          <w:lang w:val="en-NZ"/>
        </w:rPr>
        <w:t>District</w:t>
      </w:r>
      <w:r w:rsidRPr="00C07A74">
        <w:rPr>
          <w:rFonts w:ascii="Arial" w:hAnsi="Arial"/>
          <w:lang w:val="en-NZ"/>
        </w:rPr>
        <w:t xml:space="preserve"> does reimburse expenditure by </w:t>
      </w:r>
      <w:r w:rsidR="008C570D">
        <w:rPr>
          <w:rFonts w:ascii="Arial" w:hAnsi="Arial"/>
          <w:lang w:val="en-NZ"/>
        </w:rPr>
        <w:t>District</w:t>
      </w:r>
      <w:r w:rsidRPr="00C07A74">
        <w:rPr>
          <w:rFonts w:ascii="Arial" w:hAnsi="Arial"/>
          <w:lang w:val="en-NZ"/>
        </w:rPr>
        <w:t xml:space="preserve"> officers for specified </w:t>
      </w:r>
      <w:r w:rsidR="008C570D">
        <w:rPr>
          <w:rFonts w:ascii="Arial" w:hAnsi="Arial"/>
          <w:lang w:val="en-NZ"/>
        </w:rPr>
        <w:t>District</w:t>
      </w:r>
      <w:r w:rsidRPr="00C07A74">
        <w:rPr>
          <w:rFonts w:ascii="Arial" w:hAnsi="Arial"/>
          <w:lang w:val="en-NZ"/>
        </w:rPr>
        <w:t xml:space="preserve"> events and travel.</w:t>
      </w:r>
    </w:p>
    <w:p w14:paraId="106CEE90" w14:textId="77777777" w:rsidR="00EB79E4" w:rsidRPr="00C07A74" w:rsidRDefault="00EB79E4" w:rsidP="0099516F">
      <w:pPr>
        <w:spacing w:before="120" w:after="120"/>
        <w:rPr>
          <w:rFonts w:ascii="Arial" w:hAnsi="Arial"/>
          <w:lang w:val="en-NZ"/>
        </w:rPr>
      </w:pPr>
    </w:p>
    <w:p w14:paraId="3E08D1F2" w14:textId="77777777" w:rsidR="00EB79E4" w:rsidRPr="00C07A74" w:rsidRDefault="004E3290" w:rsidP="0099516F">
      <w:pPr>
        <w:spacing w:before="120" w:after="120"/>
        <w:rPr>
          <w:rFonts w:ascii="Arial" w:hAnsi="Arial"/>
          <w:b/>
          <w:u w:val="single"/>
          <w:lang w:val="en-NZ"/>
        </w:rPr>
      </w:pPr>
      <w:r w:rsidRPr="00C07A74">
        <w:rPr>
          <w:rFonts w:ascii="Arial" w:hAnsi="Arial"/>
          <w:b/>
          <w:u w:val="single"/>
          <w:lang w:val="en-NZ"/>
        </w:rPr>
        <w:t>Contact Details</w:t>
      </w:r>
    </w:p>
    <w:p w14:paraId="736AFD43" w14:textId="77777777" w:rsidR="004E3290" w:rsidRPr="00C07A74" w:rsidRDefault="004E3290" w:rsidP="0099516F">
      <w:pPr>
        <w:spacing w:before="120" w:after="120"/>
        <w:rPr>
          <w:rFonts w:ascii="Arial" w:hAnsi="Arial"/>
          <w:lang w:val="en-NZ"/>
        </w:rPr>
      </w:pPr>
      <w:r w:rsidRPr="00C07A74">
        <w:rPr>
          <w:rFonts w:ascii="Arial" w:hAnsi="Arial"/>
          <w:lang w:val="en-NZ"/>
        </w:rPr>
        <w:t>Physical Address:</w:t>
      </w:r>
    </w:p>
    <w:p w14:paraId="6A82F710" w14:textId="77777777"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does not own or rent any real property.  There is no physical address.  The service for any documents is the residential address of </w:t>
      </w:r>
      <w:r w:rsidR="00D35272" w:rsidRPr="00C07A74">
        <w:rPr>
          <w:rFonts w:ascii="Arial" w:hAnsi="Arial"/>
          <w:lang w:val="en-NZ"/>
        </w:rPr>
        <w:t>either the</w:t>
      </w:r>
      <w:r w:rsidRPr="00C07A74">
        <w:rPr>
          <w:rFonts w:ascii="Arial" w:hAnsi="Arial"/>
          <w:lang w:val="en-NZ"/>
        </w:rPr>
        <w:t xml:space="preserve"> current </w:t>
      </w:r>
      <w:r w:rsidR="008C570D">
        <w:rPr>
          <w:rFonts w:ascii="Arial" w:hAnsi="Arial"/>
          <w:lang w:val="en-NZ"/>
        </w:rPr>
        <w:t>District</w:t>
      </w:r>
      <w:r w:rsidRPr="00C07A74">
        <w:rPr>
          <w:rFonts w:ascii="Arial" w:hAnsi="Arial"/>
          <w:lang w:val="en-NZ"/>
        </w:rPr>
        <w:t xml:space="preserve"> Director or </w:t>
      </w:r>
      <w:r w:rsidR="008C570D">
        <w:rPr>
          <w:rFonts w:ascii="Arial" w:hAnsi="Arial"/>
          <w:lang w:val="en-NZ"/>
        </w:rPr>
        <w:t>District</w:t>
      </w:r>
      <w:r w:rsidRPr="00C07A74">
        <w:rPr>
          <w:rFonts w:ascii="Arial" w:hAnsi="Arial"/>
          <w:lang w:val="en-NZ"/>
        </w:rPr>
        <w:t xml:space="preserve"> Finance Manager.</w:t>
      </w:r>
    </w:p>
    <w:p w14:paraId="3D4D073D" w14:textId="77777777" w:rsidR="004E3290" w:rsidRPr="00C07A74" w:rsidRDefault="004E3290" w:rsidP="004E3290">
      <w:pPr>
        <w:spacing w:before="120" w:after="120"/>
        <w:rPr>
          <w:rFonts w:ascii="Arial" w:hAnsi="Arial"/>
          <w:lang w:val="en-NZ"/>
        </w:rPr>
      </w:pPr>
    </w:p>
    <w:p w14:paraId="4F1B949D" w14:textId="77777777" w:rsidR="004E3290" w:rsidRPr="00C07A74" w:rsidRDefault="004E3290" w:rsidP="004E3290">
      <w:pPr>
        <w:spacing w:before="120" w:after="120"/>
        <w:rPr>
          <w:rFonts w:ascii="Arial" w:hAnsi="Arial"/>
          <w:lang w:val="en-NZ"/>
        </w:rPr>
      </w:pPr>
      <w:r w:rsidRPr="00C07A74">
        <w:rPr>
          <w:rFonts w:ascii="Arial" w:hAnsi="Arial"/>
          <w:lang w:val="en-NZ"/>
        </w:rPr>
        <w:t>Postal Address:</w:t>
      </w:r>
    </w:p>
    <w:p w14:paraId="702122A0" w14:textId="77777777" w:rsidR="004E3290" w:rsidRPr="00C07A74" w:rsidRDefault="004E3290" w:rsidP="004E3290">
      <w:pPr>
        <w:spacing w:before="120" w:after="120"/>
        <w:ind w:left="567"/>
        <w:rPr>
          <w:rFonts w:ascii="Arial" w:hAnsi="Arial"/>
          <w:lang w:val="en-NZ"/>
        </w:rPr>
      </w:pPr>
      <w:r w:rsidRPr="00C07A74">
        <w:rPr>
          <w:rFonts w:ascii="Arial" w:hAnsi="Arial"/>
          <w:lang w:val="en-NZ"/>
        </w:rPr>
        <w:t>The current postal address is PO Box 135, Kaukapakapa, Auckland 0843.</w:t>
      </w:r>
    </w:p>
    <w:p w14:paraId="423A3AED" w14:textId="77777777" w:rsidR="004E3290" w:rsidRPr="00C07A74" w:rsidRDefault="004E3290" w:rsidP="004E3290">
      <w:pPr>
        <w:spacing w:before="120" w:after="120"/>
        <w:ind w:left="567"/>
        <w:rPr>
          <w:rFonts w:ascii="Arial" w:hAnsi="Arial"/>
          <w:lang w:val="en-NZ"/>
        </w:rPr>
      </w:pPr>
    </w:p>
    <w:p w14:paraId="4EF37807" w14:textId="77777777" w:rsidR="004E3290" w:rsidRPr="00C07A74" w:rsidRDefault="004E3290" w:rsidP="0099516F">
      <w:pPr>
        <w:spacing w:before="120" w:after="120"/>
        <w:rPr>
          <w:rFonts w:ascii="Arial" w:hAnsi="Arial"/>
          <w:lang w:val="en-NZ"/>
        </w:rPr>
      </w:pPr>
      <w:r w:rsidRPr="00C07A74">
        <w:rPr>
          <w:rFonts w:ascii="Arial" w:hAnsi="Arial"/>
          <w:lang w:val="en-NZ"/>
        </w:rPr>
        <w:t>Phone Number:</w:t>
      </w:r>
    </w:p>
    <w:p w14:paraId="6D508DE4" w14:textId="77777777" w:rsidR="004E3290" w:rsidRPr="00C07A74" w:rsidRDefault="004E3290" w:rsidP="004E3290">
      <w:pPr>
        <w:spacing w:before="120" w:after="120"/>
        <w:ind w:left="567"/>
        <w:rPr>
          <w:rFonts w:ascii="Arial" w:hAnsi="Arial"/>
          <w:lang w:val="en-NZ"/>
        </w:rPr>
      </w:pPr>
      <w:r w:rsidRPr="00C07A74">
        <w:rPr>
          <w:rFonts w:ascii="Arial" w:hAnsi="Arial"/>
          <w:lang w:val="en-NZ"/>
        </w:rPr>
        <w:t>The current phone numbers are:</w:t>
      </w:r>
    </w:p>
    <w:p w14:paraId="46604C81"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4E3290" w:rsidRPr="00C07A74">
        <w:rPr>
          <w:rFonts w:ascii="Arial" w:hAnsi="Arial"/>
          <w:lang w:val="en-NZ"/>
        </w:rPr>
        <w:tab/>
      </w:r>
      <w:r w:rsidR="007C4D93">
        <w:rPr>
          <w:rFonts w:ascii="Arial" w:hAnsi="Arial"/>
          <w:lang w:val="en-NZ"/>
        </w:rPr>
        <w:t>027 527 4913</w:t>
      </w:r>
    </w:p>
    <w:p w14:paraId="7763C142"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t>021 0233 2092</w:t>
      </w:r>
    </w:p>
    <w:p w14:paraId="48F9FD5B" w14:textId="77777777" w:rsidR="004E3290" w:rsidRPr="00C07A74" w:rsidRDefault="004E3290" w:rsidP="0099516F">
      <w:pPr>
        <w:spacing w:before="120" w:after="120"/>
        <w:rPr>
          <w:rFonts w:ascii="Arial" w:hAnsi="Arial"/>
          <w:lang w:val="en-NZ"/>
        </w:rPr>
      </w:pPr>
    </w:p>
    <w:p w14:paraId="397979FB" w14:textId="77777777" w:rsidR="004E3290" w:rsidRPr="00C07A74" w:rsidRDefault="004E3290" w:rsidP="0099516F">
      <w:pPr>
        <w:spacing w:before="120" w:after="120"/>
        <w:rPr>
          <w:rFonts w:ascii="Arial" w:hAnsi="Arial"/>
          <w:lang w:val="en-NZ"/>
        </w:rPr>
      </w:pPr>
      <w:r w:rsidRPr="00C07A74">
        <w:rPr>
          <w:rFonts w:ascii="Arial" w:hAnsi="Arial"/>
          <w:lang w:val="en-NZ"/>
        </w:rPr>
        <w:t>Email:</w:t>
      </w:r>
    </w:p>
    <w:p w14:paraId="04495792"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4E3290" w:rsidRPr="00C07A74">
        <w:rPr>
          <w:rFonts w:ascii="Arial" w:hAnsi="Arial"/>
          <w:lang w:val="en-NZ"/>
        </w:rPr>
        <w:tab/>
        <w:t>d112director@toastmasters.org.nz</w:t>
      </w:r>
    </w:p>
    <w:p w14:paraId="0CB13729"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t>d112finance@toastmasters.org.nz</w:t>
      </w:r>
    </w:p>
    <w:p w14:paraId="059DDF70" w14:textId="77777777" w:rsidR="004E3290" w:rsidRPr="00C07A74" w:rsidRDefault="004E3290" w:rsidP="0099516F">
      <w:pPr>
        <w:spacing w:before="120" w:after="120"/>
        <w:rPr>
          <w:rFonts w:ascii="Arial" w:hAnsi="Arial"/>
          <w:lang w:val="en-NZ"/>
        </w:rPr>
      </w:pPr>
    </w:p>
    <w:p w14:paraId="1491805D" w14:textId="77777777" w:rsidR="004E3290" w:rsidRPr="00C07A74" w:rsidRDefault="004E3290" w:rsidP="0099516F">
      <w:pPr>
        <w:spacing w:before="120" w:after="120"/>
        <w:rPr>
          <w:rFonts w:ascii="Arial" w:hAnsi="Arial"/>
          <w:lang w:val="en-NZ"/>
        </w:rPr>
      </w:pPr>
      <w:r w:rsidRPr="00C07A74">
        <w:rPr>
          <w:rFonts w:ascii="Arial" w:hAnsi="Arial"/>
          <w:lang w:val="en-NZ"/>
        </w:rPr>
        <w:t>Website:</w:t>
      </w:r>
    </w:p>
    <w:p w14:paraId="2CF63DDD" w14:textId="77777777" w:rsidR="00A46391"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website is</w:t>
      </w:r>
      <w:r w:rsidRPr="00C07A74">
        <w:rPr>
          <w:rFonts w:ascii="Arial" w:hAnsi="Arial"/>
          <w:lang w:val="en-NZ"/>
        </w:rPr>
        <w:tab/>
      </w:r>
      <w:r w:rsidRPr="00C07A74">
        <w:rPr>
          <w:rFonts w:ascii="Arial" w:hAnsi="Arial"/>
          <w:lang w:val="en-NZ"/>
        </w:rPr>
        <w:tab/>
        <w:t>https://d112tm.org.nz</w:t>
      </w:r>
    </w:p>
    <w:p w14:paraId="7DB00519" w14:textId="77777777"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Facebook page is</w:t>
      </w:r>
      <w:r w:rsidRPr="00C07A74">
        <w:rPr>
          <w:rFonts w:ascii="Arial" w:hAnsi="Arial"/>
          <w:lang w:val="en-NZ"/>
        </w:rPr>
        <w:tab/>
        <w:t xml:space="preserve">https://www.facebook.com/d112toastmastersnz </w:t>
      </w:r>
    </w:p>
    <w:p w14:paraId="64C08AAA" w14:textId="77777777" w:rsidR="004E3290" w:rsidRDefault="004E3290" w:rsidP="004E3290">
      <w:pPr>
        <w:spacing w:before="120" w:after="120"/>
        <w:ind w:left="567"/>
        <w:rPr>
          <w:rFonts w:ascii="Arial" w:hAnsi="Arial"/>
          <w:lang w:val="en-NZ"/>
        </w:rPr>
      </w:pPr>
    </w:p>
    <w:p w14:paraId="49947BE4" w14:textId="77777777" w:rsidR="00090A96" w:rsidRPr="00C07A74" w:rsidRDefault="00090A96" w:rsidP="004E3290">
      <w:pPr>
        <w:spacing w:before="120" w:after="120"/>
        <w:ind w:left="567"/>
        <w:rPr>
          <w:rFonts w:ascii="Arial" w:hAnsi="Arial"/>
          <w:lang w:val="en-NZ"/>
        </w:rPr>
      </w:pPr>
    </w:p>
    <w:p w14:paraId="6061B564" w14:textId="77777777" w:rsidR="00F3227D" w:rsidRDefault="00F3227D">
      <w:pPr>
        <w:rPr>
          <w:rFonts w:ascii="Arial Black" w:hAnsi="Arial Black"/>
          <w:sz w:val="36"/>
          <w:szCs w:val="36"/>
          <w:lang w:val="en-NZ"/>
        </w:rPr>
      </w:pPr>
      <w:r>
        <w:rPr>
          <w:rFonts w:ascii="Arial Black" w:hAnsi="Arial Black"/>
          <w:sz w:val="36"/>
          <w:szCs w:val="36"/>
          <w:lang w:val="en-NZ"/>
        </w:rPr>
        <w:br w:type="page"/>
      </w:r>
    </w:p>
    <w:p w14:paraId="1F7895D2" w14:textId="77777777" w:rsidR="0067178B" w:rsidRPr="00C06143" w:rsidRDefault="0067178B" w:rsidP="0067178B">
      <w:pPr>
        <w:spacing w:before="120" w:after="120"/>
        <w:rPr>
          <w:rFonts w:ascii="Arial Black" w:hAnsi="Arial Black"/>
          <w:sz w:val="36"/>
          <w:szCs w:val="36"/>
          <w:lang w:val="en-NZ"/>
        </w:rPr>
      </w:pPr>
      <w:r w:rsidRPr="00C06143">
        <w:rPr>
          <w:rFonts w:ascii="Arial Black" w:hAnsi="Arial Black"/>
          <w:sz w:val="36"/>
          <w:szCs w:val="36"/>
          <w:lang w:val="en-NZ"/>
        </w:rPr>
        <w:lastRenderedPageBreak/>
        <w:t>A2</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Statement of Service Performance, for the period 1 July 201</w:t>
      </w:r>
      <w:r w:rsidR="007C4D93">
        <w:rPr>
          <w:rFonts w:ascii="Arial Black" w:hAnsi="Arial Black"/>
          <w:sz w:val="36"/>
          <w:szCs w:val="36"/>
          <w:lang w:val="en-NZ"/>
        </w:rPr>
        <w:t>9</w:t>
      </w:r>
      <w:r w:rsidRPr="00C06143">
        <w:rPr>
          <w:rFonts w:ascii="Arial Black" w:hAnsi="Arial Black"/>
          <w:sz w:val="36"/>
          <w:szCs w:val="36"/>
          <w:lang w:val="en-NZ"/>
        </w:rPr>
        <w:t xml:space="preserve"> to 31 December 201</w:t>
      </w:r>
      <w:r w:rsidR="007C4D93">
        <w:rPr>
          <w:rFonts w:ascii="Arial Black" w:hAnsi="Arial Black"/>
          <w:sz w:val="36"/>
          <w:szCs w:val="36"/>
          <w:lang w:val="en-NZ"/>
        </w:rPr>
        <w:t>9</w:t>
      </w:r>
    </w:p>
    <w:p w14:paraId="7018609E" w14:textId="77777777" w:rsidR="004E3290" w:rsidRPr="00C07A74" w:rsidRDefault="004E3290" w:rsidP="0099516F">
      <w:pPr>
        <w:spacing w:before="120" w:after="120"/>
        <w:rPr>
          <w:rFonts w:ascii="Arial" w:hAnsi="Arial"/>
          <w:lang w:val="en-NZ"/>
        </w:rPr>
      </w:pPr>
    </w:p>
    <w:p w14:paraId="723F8A9A" w14:textId="77777777" w:rsidR="0067178B" w:rsidRPr="00C07A74" w:rsidRDefault="0067178B" w:rsidP="0099516F">
      <w:pPr>
        <w:spacing w:before="120" w:after="120"/>
        <w:rPr>
          <w:rFonts w:ascii="Arial" w:hAnsi="Arial"/>
          <w:lang w:val="en-NZ"/>
        </w:rPr>
      </w:pPr>
      <w:r w:rsidRPr="00C07A74">
        <w:rPr>
          <w:rFonts w:ascii="Arial" w:hAnsi="Arial"/>
          <w:lang w:val="en-NZ"/>
        </w:rPr>
        <w:t xml:space="preserve">The Toastmaster’s year runs from </w:t>
      </w:r>
      <w:r w:rsidR="004C060E">
        <w:rPr>
          <w:rFonts w:ascii="Arial" w:hAnsi="Arial"/>
          <w:lang w:val="en-NZ"/>
        </w:rPr>
        <w:t>1</w:t>
      </w:r>
      <w:r w:rsidR="004C060E" w:rsidRPr="004C060E">
        <w:rPr>
          <w:rFonts w:ascii="Arial" w:hAnsi="Arial"/>
          <w:vertAlign w:val="superscript"/>
          <w:lang w:val="en-NZ"/>
        </w:rPr>
        <w:t>st</w:t>
      </w:r>
      <w:r w:rsidR="004C060E">
        <w:rPr>
          <w:rFonts w:ascii="Arial" w:hAnsi="Arial"/>
          <w:lang w:val="en-NZ"/>
        </w:rPr>
        <w:t xml:space="preserve"> </w:t>
      </w:r>
      <w:r w:rsidRPr="00C07A74">
        <w:rPr>
          <w:rFonts w:ascii="Arial" w:hAnsi="Arial"/>
          <w:lang w:val="en-NZ"/>
        </w:rPr>
        <w:t>July until 30</w:t>
      </w:r>
      <w:r w:rsidR="004C060E" w:rsidRPr="004C060E">
        <w:rPr>
          <w:rFonts w:ascii="Arial" w:hAnsi="Arial"/>
          <w:vertAlign w:val="superscript"/>
          <w:lang w:val="en-NZ"/>
        </w:rPr>
        <w:t>th</w:t>
      </w:r>
      <w:r w:rsidR="004C060E">
        <w:rPr>
          <w:rFonts w:ascii="Arial" w:hAnsi="Arial"/>
          <w:lang w:val="en-NZ"/>
        </w:rPr>
        <w:t xml:space="preserve"> </w:t>
      </w:r>
      <w:r w:rsidRPr="00C07A74">
        <w:rPr>
          <w:rFonts w:ascii="Arial" w:hAnsi="Arial"/>
          <w:lang w:val="en-NZ"/>
        </w:rPr>
        <w:t>June.  The outcomes are for the full year and the outputs for the first six months are measured against the annual outcomes.</w:t>
      </w:r>
    </w:p>
    <w:p w14:paraId="0AB523DE" w14:textId="77777777" w:rsidR="004E3290" w:rsidRPr="00C07A74" w:rsidRDefault="0067178B" w:rsidP="0067178B">
      <w:pPr>
        <w:tabs>
          <w:tab w:val="center" w:pos="5240"/>
        </w:tabs>
        <w:spacing w:before="120" w:after="120"/>
        <w:rPr>
          <w:rFonts w:ascii="Arial" w:hAnsi="Arial"/>
          <w:lang w:val="en-NZ"/>
        </w:rPr>
      </w:pPr>
      <w:r w:rsidRPr="00C07A74">
        <w:rPr>
          <w:rFonts w:ascii="Arial" w:hAnsi="Arial"/>
          <w:lang w:val="en-NZ"/>
        </w:rPr>
        <w:t xml:space="preserve">The </w:t>
      </w:r>
      <w:proofErr w:type="gramStart"/>
      <w:r w:rsidRPr="00C07A74">
        <w:rPr>
          <w:rFonts w:ascii="Arial" w:hAnsi="Arial"/>
          <w:lang w:val="en-NZ"/>
        </w:rPr>
        <w:t>Mission  of</w:t>
      </w:r>
      <w:proofErr w:type="gramEnd"/>
      <w:r w:rsidRPr="00C07A74">
        <w:rPr>
          <w:rFonts w:ascii="Arial" w:hAnsi="Arial"/>
          <w:lang w:val="en-NZ"/>
        </w:rPr>
        <w:t xml:space="preserve"> </w:t>
      </w:r>
      <w:r w:rsidR="008C570D">
        <w:rPr>
          <w:rFonts w:ascii="Arial" w:hAnsi="Arial"/>
          <w:lang w:val="en-NZ"/>
        </w:rPr>
        <w:t>District</w:t>
      </w:r>
      <w:r w:rsidRPr="00C07A74">
        <w:rPr>
          <w:rFonts w:ascii="Arial" w:hAnsi="Arial"/>
          <w:lang w:val="en-NZ"/>
        </w:rPr>
        <w:t xml:space="preserve"> 112 is as specified on Page 2</w:t>
      </w:r>
    </w:p>
    <w:p w14:paraId="622DC11B" w14:textId="77777777" w:rsidR="004E3290" w:rsidRPr="00C07A74" w:rsidRDefault="004E3290" w:rsidP="0099516F">
      <w:pPr>
        <w:spacing w:before="120" w:after="120"/>
        <w:rPr>
          <w:rFonts w:ascii="Arial" w:hAnsi="Arial"/>
          <w:lang w:val="en-NZ"/>
        </w:rPr>
      </w:pPr>
    </w:p>
    <w:p w14:paraId="10561143" w14:textId="77777777" w:rsidR="004E3290" w:rsidRPr="00C07A74" w:rsidRDefault="0067178B" w:rsidP="0099516F">
      <w:pPr>
        <w:spacing w:before="120" w:after="120"/>
        <w:rPr>
          <w:rFonts w:ascii="Arial" w:hAnsi="Arial"/>
          <w:b/>
          <w:sz w:val="36"/>
          <w:szCs w:val="36"/>
          <w:u w:val="single"/>
          <w:lang w:val="en-NZ"/>
        </w:rPr>
      </w:pPr>
      <w:r w:rsidRPr="00C07A74">
        <w:rPr>
          <w:rFonts w:ascii="Arial" w:hAnsi="Arial"/>
          <w:b/>
          <w:sz w:val="36"/>
          <w:szCs w:val="36"/>
          <w:u w:val="single"/>
          <w:lang w:val="en-NZ"/>
        </w:rPr>
        <w:t>Outcomes:</w:t>
      </w:r>
    </w:p>
    <w:p w14:paraId="50E0F2C2" w14:textId="77777777" w:rsidR="004E3290" w:rsidRPr="00C07A74" w:rsidRDefault="0067178B" w:rsidP="0099516F">
      <w:pPr>
        <w:spacing w:before="120" w:after="120"/>
        <w:rPr>
          <w:rFonts w:ascii="Arial" w:hAnsi="Arial"/>
          <w:lang w:val="en-NZ"/>
        </w:rPr>
      </w:pPr>
      <w:r w:rsidRPr="00C07A74">
        <w:rPr>
          <w:rFonts w:ascii="Arial" w:hAnsi="Arial"/>
          <w:lang w:val="en-NZ"/>
        </w:rPr>
        <w:t>[1]</w:t>
      </w:r>
      <w:r w:rsidRPr="00C07A74">
        <w:rPr>
          <w:rFonts w:ascii="Arial" w:hAnsi="Arial"/>
          <w:lang w:val="en-NZ"/>
        </w:rPr>
        <w:tab/>
        <w:t xml:space="preserve">Toastmasters </w:t>
      </w:r>
      <w:r w:rsidR="00CE0A15" w:rsidRPr="00C07A74">
        <w:rPr>
          <w:rFonts w:ascii="Arial" w:hAnsi="Arial"/>
          <w:lang w:val="en-NZ"/>
        </w:rPr>
        <w:t xml:space="preserve">International </w:t>
      </w:r>
      <w:r w:rsidRPr="00C07A74">
        <w:rPr>
          <w:rFonts w:ascii="Arial" w:hAnsi="Arial"/>
          <w:lang w:val="en-NZ"/>
        </w:rPr>
        <w:t xml:space="preserve">Performance </w:t>
      </w:r>
      <w:r w:rsidR="00CE0A15" w:rsidRPr="00C07A74">
        <w:rPr>
          <w:rFonts w:ascii="Arial" w:hAnsi="Arial"/>
          <w:lang w:val="en-NZ"/>
        </w:rPr>
        <w:t>Indicators.</w:t>
      </w:r>
    </w:p>
    <w:p w14:paraId="60CDD7E3" w14:textId="77777777" w:rsidR="00CE0A15" w:rsidRPr="00C07A74" w:rsidRDefault="00487EE4" w:rsidP="0099516F">
      <w:pPr>
        <w:spacing w:before="120" w:after="120"/>
        <w:rPr>
          <w:rFonts w:ascii="Arial" w:hAnsi="Arial"/>
          <w:lang w:val="en-NZ"/>
        </w:rPr>
      </w:pPr>
      <w:r w:rsidRPr="00C07A74">
        <w:rPr>
          <w:rFonts w:ascii="Arial" w:hAnsi="Arial"/>
          <w:lang w:val="en-NZ"/>
        </w:rPr>
        <w:t xml:space="preserve">Known as the “Distinguished </w:t>
      </w:r>
      <w:r w:rsidR="008C570D">
        <w:rPr>
          <w:rFonts w:ascii="Arial" w:hAnsi="Arial"/>
          <w:lang w:val="en-NZ"/>
        </w:rPr>
        <w:t>District</w:t>
      </w:r>
      <w:r w:rsidRPr="00C07A74">
        <w:rPr>
          <w:rFonts w:ascii="Arial" w:hAnsi="Arial"/>
          <w:lang w:val="en-NZ"/>
        </w:rPr>
        <w:t xml:space="preserve"> Program” t</w:t>
      </w:r>
      <w:r w:rsidR="00CE0A15" w:rsidRPr="00C07A74">
        <w:rPr>
          <w:rFonts w:ascii="Arial" w:hAnsi="Arial"/>
          <w:lang w:val="en-NZ"/>
        </w:rPr>
        <w:t xml:space="preserve">hese are common to all 116 </w:t>
      </w:r>
      <w:r w:rsidR="008C570D">
        <w:rPr>
          <w:rFonts w:ascii="Arial" w:hAnsi="Arial"/>
          <w:lang w:val="en-NZ"/>
        </w:rPr>
        <w:t>District</w:t>
      </w:r>
      <w:r w:rsidR="00CE0A15" w:rsidRPr="00C07A74">
        <w:rPr>
          <w:rFonts w:ascii="Arial" w:hAnsi="Arial"/>
          <w:lang w:val="en-NZ"/>
        </w:rPr>
        <w:t>s and consist of two qualifying requirements and three performance measures</w:t>
      </w:r>
    </w:p>
    <w:p w14:paraId="53E01062" w14:textId="77777777" w:rsidR="00487EE4" w:rsidRPr="00C07A74" w:rsidRDefault="00487EE4" w:rsidP="0099516F">
      <w:pPr>
        <w:spacing w:before="120" w:after="120"/>
        <w:rPr>
          <w:rFonts w:ascii="Arial" w:hAnsi="Arial" w:cs="Arial"/>
          <w:lang w:val="en-NZ"/>
        </w:rPr>
      </w:pPr>
      <w:r w:rsidRPr="00C07A74">
        <w:rPr>
          <w:rFonts w:ascii="Arial" w:hAnsi="Arial" w:cs="Arial"/>
          <w:lang w:val="en-NZ"/>
        </w:rPr>
        <w:t xml:space="preserve">To be considered for recognition, </w:t>
      </w:r>
      <w:r w:rsidR="008C570D">
        <w:rPr>
          <w:rFonts w:ascii="Arial" w:hAnsi="Arial" w:cs="Arial"/>
          <w:lang w:val="en-NZ"/>
        </w:rPr>
        <w:t>District</w:t>
      </w:r>
      <w:r w:rsidRPr="00C07A74">
        <w:rPr>
          <w:rFonts w:ascii="Arial" w:hAnsi="Arial" w:cs="Arial"/>
          <w:lang w:val="en-NZ"/>
        </w:rPr>
        <w:t xml:space="preserve">s must meet two qualifying requirements: </w:t>
      </w:r>
    </w:p>
    <w:p w14:paraId="55E14F2D" w14:textId="77777777" w:rsidR="00487EE4"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1. They must submit the Division and Area Directors Training Report to World Headquarters by September 30 showing that 85 percent of division and area directors were trained. </w:t>
      </w:r>
    </w:p>
    <w:p w14:paraId="3FA74771" w14:textId="77777777" w:rsidR="00CE0A15"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2. They must submit the </w:t>
      </w:r>
      <w:r w:rsidR="008C570D">
        <w:rPr>
          <w:rFonts w:ascii="Arial" w:hAnsi="Arial" w:cs="Arial"/>
          <w:lang w:val="en-NZ"/>
        </w:rPr>
        <w:t>District</w:t>
      </w:r>
      <w:r w:rsidRPr="00C07A74">
        <w:rPr>
          <w:rFonts w:ascii="Arial" w:hAnsi="Arial" w:cs="Arial"/>
          <w:lang w:val="en-NZ"/>
        </w:rPr>
        <w:t xml:space="preserve"> Success Plan to World Headquarters by September 30.</w:t>
      </w:r>
    </w:p>
    <w:p w14:paraId="0F6C8894" w14:textId="77777777" w:rsidR="00CE0A15" w:rsidRPr="00C07A74" w:rsidRDefault="00CE0A15" w:rsidP="0099516F">
      <w:pPr>
        <w:spacing w:before="120" w:after="120"/>
        <w:rPr>
          <w:rFonts w:ascii="Arial" w:hAnsi="Arial"/>
          <w:lang w:val="en-NZ"/>
        </w:rPr>
      </w:pPr>
    </w:p>
    <w:p w14:paraId="51C05707" w14:textId="77777777" w:rsidR="00487EE4" w:rsidRPr="00C07A74" w:rsidRDefault="00487EE4" w:rsidP="00487EE4">
      <w:pPr>
        <w:tabs>
          <w:tab w:val="left" w:pos="4770"/>
        </w:tabs>
        <w:spacing w:before="120" w:after="120"/>
        <w:rPr>
          <w:rFonts w:ascii="Arial" w:hAnsi="Arial"/>
          <w:lang w:val="en-NZ"/>
        </w:rPr>
      </w:pPr>
      <w:r w:rsidRPr="00C07A74">
        <w:rPr>
          <w:rFonts w:ascii="Arial" w:hAnsi="Arial"/>
          <w:lang w:val="en-NZ"/>
        </w:rPr>
        <w:t xml:space="preserve">There are three categories, each with four achievement levels in the Distinguished </w:t>
      </w:r>
      <w:r w:rsidR="008C570D">
        <w:rPr>
          <w:rFonts w:ascii="Arial" w:hAnsi="Arial"/>
          <w:lang w:val="en-NZ"/>
        </w:rPr>
        <w:t>District</w:t>
      </w:r>
      <w:r w:rsidRPr="00C07A74">
        <w:rPr>
          <w:rFonts w:ascii="Arial" w:hAnsi="Arial"/>
          <w:lang w:val="en-NZ"/>
        </w:rPr>
        <w:t xml:space="preserve"> Program, </w:t>
      </w:r>
    </w:p>
    <w:p w14:paraId="5AD78966" w14:textId="77777777" w:rsidR="00487EE4" w:rsidRPr="00C07A74" w:rsidRDefault="00487EE4" w:rsidP="00487EE4">
      <w:pPr>
        <w:spacing w:before="120" w:after="120"/>
        <w:ind w:left="567" w:hanging="567"/>
        <w:rPr>
          <w:rFonts w:ascii="Arial" w:hAnsi="Arial"/>
          <w:lang w:val="en-NZ"/>
        </w:rPr>
      </w:pPr>
      <w:r w:rsidRPr="00C07A74">
        <w:rPr>
          <w:rFonts w:ascii="Arial" w:hAnsi="Arial"/>
          <w:b/>
          <w:lang w:val="en-NZ"/>
        </w:rPr>
        <w:t>A</w:t>
      </w:r>
      <w:r w:rsidRPr="00C07A74">
        <w:rPr>
          <w:rFonts w:ascii="Arial" w:hAnsi="Arial"/>
          <w:b/>
          <w:lang w:val="en-NZ"/>
        </w:rPr>
        <w:tab/>
        <w:t>Membership Payments</w:t>
      </w:r>
      <w:r w:rsidRPr="00C07A74">
        <w:rPr>
          <w:rFonts w:ascii="Arial" w:hAnsi="Arial"/>
          <w:lang w:val="en-NZ"/>
        </w:rPr>
        <w:t>.  A membership payment is a payment received by Toastmasters International in respect of either a renewing member or a new member.  The measure is the percentage increase for this year over the previous Toastmasters year.</w:t>
      </w:r>
    </w:p>
    <w:p w14:paraId="19BEF070" w14:textId="77777777" w:rsidR="00487EE4" w:rsidRPr="00C07A74" w:rsidRDefault="00487EE4" w:rsidP="00487EE4">
      <w:pPr>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112 in the 201</w:t>
      </w:r>
      <w:r w:rsidR="007D595F">
        <w:rPr>
          <w:rFonts w:ascii="Arial" w:hAnsi="Arial"/>
          <w:lang w:val="en-NZ"/>
        </w:rPr>
        <w:t>9</w:t>
      </w:r>
      <w:r w:rsidRPr="00C07A74">
        <w:rPr>
          <w:rFonts w:ascii="Arial" w:hAnsi="Arial"/>
          <w:lang w:val="en-NZ"/>
        </w:rPr>
        <w:t>-20</w:t>
      </w:r>
      <w:r w:rsidR="007D595F">
        <w:rPr>
          <w:rFonts w:ascii="Arial" w:hAnsi="Arial"/>
          <w:lang w:val="en-NZ"/>
        </w:rPr>
        <w:t>20</w:t>
      </w:r>
      <w:r w:rsidRPr="00C07A74">
        <w:rPr>
          <w:rFonts w:ascii="Arial" w:hAnsi="Arial"/>
          <w:lang w:val="en-NZ"/>
        </w:rPr>
        <w:t xml:space="preserve"> year is 6,5</w:t>
      </w:r>
      <w:r w:rsidR="007D595F">
        <w:rPr>
          <w:rFonts w:ascii="Arial" w:hAnsi="Arial"/>
          <w:lang w:val="en-NZ"/>
        </w:rPr>
        <w:t>18</w:t>
      </w:r>
      <w:r w:rsidRPr="00C07A74">
        <w:rPr>
          <w:rFonts w:ascii="Arial" w:hAnsi="Arial"/>
          <w:lang w:val="en-NZ"/>
        </w:rPr>
        <w:t xml:space="preserve"> Membership Payments</w:t>
      </w:r>
    </w:p>
    <w:p w14:paraId="4D1ABF1F" w14:textId="77777777" w:rsidR="00487EE4" w:rsidRPr="00C07A74" w:rsidRDefault="00487EE4"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w:t>
      </w:r>
      <w:r w:rsidR="000F0A59" w:rsidRPr="00C07A74">
        <w:rPr>
          <w:rFonts w:ascii="Arial" w:hAnsi="Arial"/>
          <w:lang w:val="en-NZ"/>
        </w:rPr>
        <w:t xml:space="preserve">1.5% </w:t>
      </w:r>
      <w:r w:rsidR="000F0A59" w:rsidRPr="00C07A74">
        <w:rPr>
          <w:rFonts w:ascii="Arial" w:hAnsi="Arial"/>
          <w:lang w:val="en-NZ"/>
        </w:rPr>
        <w:tab/>
        <w:t>(6,6</w:t>
      </w:r>
      <w:r w:rsidR="002A6718">
        <w:rPr>
          <w:rFonts w:ascii="Arial" w:hAnsi="Arial"/>
          <w:lang w:val="en-NZ"/>
        </w:rPr>
        <w:t>16</w:t>
      </w:r>
      <w:r w:rsidR="000F0A59" w:rsidRPr="00C07A74">
        <w:rPr>
          <w:rFonts w:ascii="Arial" w:hAnsi="Arial"/>
          <w:lang w:val="en-NZ"/>
        </w:rPr>
        <w:t>)</w:t>
      </w:r>
    </w:p>
    <w:p w14:paraId="1622D837"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(6,7</w:t>
      </w:r>
      <w:r w:rsidR="002A6718">
        <w:rPr>
          <w:rFonts w:ascii="Arial" w:hAnsi="Arial"/>
          <w:lang w:val="en-NZ"/>
        </w:rPr>
        <w:t>14</w:t>
      </w:r>
      <w:r w:rsidRPr="00C07A74">
        <w:rPr>
          <w:rFonts w:ascii="Arial" w:hAnsi="Arial"/>
          <w:lang w:val="en-NZ"/>
        </w:rPr>
        <w:t>)</w:t>
      </w:r>
    </w:p>
    <w:p w14:paraId="51CD6230" w14:textId="7DB735C7"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of 5.0%</w:t>
      </w:r>
      <w:r w:rsidRPr="00C07A74">
        <w:rPr>
          <w:rFonts w:ascii="Arial" w:hAnsi="Arial"/>
          <w:lang w:val="en-NZ"/>
        </w:rPr>
        <w:tab/>
        <w:t>(6,8</w:t>
      </w:r>
      <w:r w:rsidR="002A6718">
        <w:rPr>
          <w:rFonts w:ascii="Arial" w:hAnsi="Arial"/>
          <w:lang w:val="en-NZ"/>
        </w:rPr>
        <w:t>44</w:t>
      </w:r>
      <w:r w:rsidRPr="00C07A74">
        <w:rPr>
          <w:rFonts w:ascii="Arial" w:hAnsi="Arial"/>
          <w:lang w:val="en-NZ"/>
        </w:rPr>
        <w:t>)</w:t>
      </w:r>
    </w:p>
    <w:p w14:paraId="4F3CABB8"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(7,0</w:t>
      </w:r>
      <w:r w:rsidR="002A6718">
        <w:rPr>
          <w:rFonts w:ascii="Arial" w:hAnsi="Arial"/>
          <w:lang w:val="en-NZ"/>
        </w:rPr>
        <w:t>40</w:t>
      </w:r>
      <w:r w:rsidRPr="00C07A74">
        <w:rPr>
          <w:rFonts w:ascii="Arial" w:hAnsi="Arial"/>
          <w:lang w:val="en-NZ"/>
        </w:rPr>
        <w:t>)</w:t>
      </w:r>
    </w:p>
    <w:p w14:paraId="65949B57" w14:textId="77777777" w:rsidR="000F0A59" w:rsidRPr="00C07A74" w:rsidRDefault="000F0A59" w:rsidP="00487EE4">
      <w:pPr>
        <w:spacing w:before="120" w:after="120"/>
        <w:ind w:left="1134" w:hanging="567"/>
        <w:rPr>
          <w:rFonts w:ascii="Arial" w:hAnsi="Arial"/>
          <w:lang w:val="en-NZ"/>
        </w:rPr>
      </w:pPr>
    </w:p>
    <w:p w14:paraId="11184F38" w14:textId="77777777" w:rsidR="000F0A59" w:rsidRPr="00C07A74" w:rsidRDefault="000F0A59" w:rsidP="000F0A59">
      <w:pPr>
        <w:spacing w:before="120" w:after="120"/>
        <w:ind w:left="567" w:hanging="567"/>
        <w:rPr>
          <w:rFonts w:ascii="Arial" w:hAnsi="Arial"/>
          <w:lang w:val="en-NZ"/>
        </w:rPr>
      </w:pPr>
      <w:r w:rsidRPr="00C07A74">
        <w:rPr>
          <w:rFonts w:ascii="Arial" w:hAnsi="Arial"/>
          <w:b/>
          <w:lang w:val="en-NZ"/>
        </w:rPr>
        <w:t>B</w:t>
      </w:r>
      <w:r w:rsidRPr="00C07A74">
        <w:rPr>
          <w:rFonts w:ascii="Arial" w:hAnsi="Arial"/>
          <w:b/>
          <w:lang w:val="en-NZ"/>
        </w:rPr>
        <w:tab/>
        <w:t>Clubs in Good Standing.</w:t>
      </w:r>
      <w:r w:rsidRPr="00C07A74">
        <w:rPr>
          <w:rFonts w:ascii="Arial" w:hAnsi="Arial"/>
          <w:lang w:val="en-NZ"/>
        </w:rPr>
        <w:t xml:space="preserve">  This is a Toastmasters Club where at least eight </w:t>
      </w:r>
      <w:r w:rsidR="00C07A74" w:rsidRPr="00C07A74">
        <w:rPr>
          <w:rFonts w:ascii="Arial" w:hAnsi="Arial"/>
          <w:lang w:val="en-NZ"/>
        </w:rPr>
        <w:t>members’</w:t>
      </w:r>
      <w:r w:rsidRPr="00C07A74">
        <w:rPr>
          <w:rFonts w:ascii="Arial" w:hAnsi="Arial"/>
          <w:lang w:val="en-NZ"/>
        </w:rPr>
        <w:t xml:space="preserve"> dues have been paid to Toastmasters International for the current bi-annual dues round.  The measure is the percentage increase for this year over the previous Toastmasters year.</w:t>
      </w:r>
    </w:p>
    <w:p w14:paraId="6CA3DF6C"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w:t>
      </w:r>
      <w:r w:rsidR="002A6718">
        <w:rPr>
          <w:rFonts w:ascii="Arial" w:hAnsi="Arial"/>
          <w:lang w:val="en-NZ"/>
        </w:rPr>
        <w:t>112 in the 2018-2019 year is 169</w:t>
      </w:r>
      <w:r w:rsidRPr="00C07A74">
        <w:rPr>
          <w:rFonts w:ascii="Arial" w:hAnsi="Arial"/>
          <w:lang w:val="en-NZ"/>
        </w:rPr>
        <w:t xml:space="preserve"> Clubs</w:t>
      </w:r>
    </w:p>
    <w:p w14:paraId="65BF2865"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1.5% </w:t>
      </w:r>
      <w:r w:rsidRPr="00C07A74">
        <w:rPr>
          <w:rFonts w:ascii="Arial" w:hAnsi="Arial"/>
          <w:lang w:val="en-NZ"/>
        </w:rPr>
        <w:tab/>
        <w:t>(1</w:t>
      </w:r>
      <w:r w:rsidR="002A6718">
        <w:rPr>
          <w:rFonts w:ascii="Arial" w:hAnsi="Arial"/>
          <w:lang w:val="en-NZ"/>
        </w:rPr>
        <w:t>72)</w:t>
      </w:r>
    </w:p>
    <w:p w14:paraId="717D95C3"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(1</w:t>
      </w:r>
      <w:r w:rsidR="002A6718">
        <w:rPr>
          <w:rFonts w:ascii="Arial" w:hAnsi="Arial"/>
          <w:lang w:val="en-NZ"/>
        </w:rPr>
        <w:t>75</w:t>
      </w:r>
      <w:r w:rsidRPr="00C07A74">
        <w:rPr>
          <w:rFonts w:ascii="Arial" w:hAnsi="Arial"/>
          <w:lang w:val="en-NZ"/>
        </w:rPr>
        <w:t>)</w:t>
      </w:r>
    </w:p>
    <w:p w14:paraId="79E74954" w14:textId="77777777"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w:t>
      </w:r>
      <w:proofErr w:type="gramStart"/>
      <w:r w:rsidRPr="00C07A74">
        <w:rPr>
          <w:rFonts w:ascii="Arial" w:hAnsi="Arial"/>
          <w:lang w:val="en-NZ"/>
        </w:rPr>
        <w:t>of  5.0</w:t>
      </w:r>
      <w:proofErr w:type="gramEnd"/>
      <w:r w:rsidRPr="00C07A74">
        <w:rPr>
          <w:rFonts w:ascii="Arial" w:hAnsi="Arial"/>
          <w:lang w:val="en-NZ"/>
        </w:rPr>
        <w:t>%</w:t>
      </w:r>
      <w:r w:rsidRPr="00C07A74">
        <w:rPr>
          <w:rFonts w:ascii="Arial" w:hAnsi="Arial"/>
          <w:lang w:val="en-NZ"/>
        </w:rPr>
        <w:tab/>
        <w:t>(1</w:t>
      </w:r>
      <w:r w:rsidR="002A6718">
        <w:rPr>
          <w:rFonts w:ascii="Arial" w:hAnsi="Arial"/>
          <w:lang w:val="en-NZ"/>
        </w:rPr>
        <w:t>78</w:t>
      </w:r>
      <w:r w:rsidRPr="00C07A74">
        <w:rPr>
          <w:rFonts w:ascii="Arial" w:hAnsi="Arial"/>
          <w:lang w:val="en-NZ"/>
        </w:rPr>
        <w:t>)</w:t>
      </w:r>
    </w:p>
    <w:p w14:paraId="38F52682"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(1</w:t>
      </w:r>
      <w:r w:rsidR="002A6718">
        <w:rPr>
          <w:rFonts w:ascii="Arial" w:hAnsi="Arial"/>
          <w:lang w:val="en-NZ"/>
        </w:rPr>
        <w:t>83</w:t>
      </w:r>
      <w:r w:rsidRPr="00C07A74">
        <w:rPr>
          <w:rFonts w:ascii="Arial" w:hAnsi="Arial"/>
          <w:lang w:val="en-NZ"/>
        </w:rPr>
        <w:t>)</w:t>
      </w:r>
    </w:p>
    <w:p w14:paraId="2FD320F8" w14:textId="77777777" w:rsidR="00487EE4" w:rsidRPr="00C07A74" w:rsidRDefault="00487EE4" w:rsidP="00487EE4">
      <w:pPr>
        <w:spacing w:before="120" w:after="120"/>
        <w:ind w:left="567" w:hanging="567"/>
        <w:rPr>
          <w:rFonts w:ascii="Arial" w:hAnsi="Arial"/>
          <w:lang w:val="en-NZ"/>
        </w:rPr>
      </w:pPr>
    </w:p>
    <w:p w14:paraId="51A49878" w14:textId="77777777" w:rsidR="00487EE4" w:rsidRPr="00C07A74" w:rsidRDefault="000F0A59" w:rsidP="00C05B47">
      <w:pPr>
        <w:spacing w:before="120" w:after="120"/>
        <w:ind w:left="567" w:hanging="567"/>
        <w:rPr>
          <w:rFonts w:ascii="Arial" w:hAnsi="Arial"/>
          <w:lang w:val="en-NZ"/>
        </w:rPr>
      </w:pPr>
      <w:r w:rsidRPr="00C07A74">
        <w:rPr>
          <w:rFonts w:ascii="Arial" w:hAnsi="Arial"/>
          <w:b/>
          <w:lang w:val="en-NZ"/>
        </w:rPr>
        <w:t>C</w:t>
      </w:r>
      <w:r w:rsidRPr="00C07A74">
        <w:rPr>
          <w:rFonts w:ascii="Arial" w:hAnsi="Arial"/>
          <w:b/>
          <w:lang w:val="en-NZ"/>
        </w:rPr>
        <w:tab/>
      </w:r>
      <w:r w:rsidR="00C05B47" w:rsidRPr="00C07A74">
        <w:rPr>
          <w:rFonts w:ascii="Arial" w:hAnsi="Arial"/>
          <w:b/>
          <w:lang w:val="en-NZ"/>
        </w:rPr>
        <w:t>Distinguished Clubs.</w:t>
      </w:r>
      <w:r w:rsidR="00C05B47" w:rsidRPr="00C07A74">
        <w:rPr>
          <w:rFonts w:ascii="Arial" w:hAnsi="Arial"/>
          <w:lang w:val="en-NZ"/>
        </w:rPr>
        <w:t xml:space="preserve">  There is a Distinguished Club Program, consisting of ten goals (6 are educational, 2 are new members, 1 is Club officers trained and 1 is administrative.  A club which achieves any five goals and meets the qualifying requirement of the lower of either having twenty members or a net growth of five over the previous year’s membership is Distinguished. </w:t>
      </w:r>
    </w:p>
    <w:p w14:paraId="327A0D49" w14:textId="77777777" w:rsidR="00C05B47" w:rsidRPr="00C07A74" w:rsidRDefault="00C05B47" w:rsidP="00C05B47">
      <w:pPr>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40% of the </w:t>
      </w:r>
      <w:r w:rsidR="008C570D">
        <w:rPr>
          <w:rFonts w:ascii="Arial" w:hAnsi="Arial"/>
          <w:lang w:val="en-NZ"/>
        </w:rPr>
        <w:t>District</w:t>
      </w:r>
      <w:r w:rsidRPr="00C07A74">
        <w:rPr>
          <w:rFonts w:ascii="Arial" w:hAnsi="Arial"/>
          <w:lang w:val="en-NZ"/>
        </w:rPr>
        <w:t>’s clubs are distinguished.</w:t>
      </w:r>
    </w:p>
    <w:p w14:paraId="0F5C6D42" w14:textId="77777777" w:rsidR="00C05B47" w:rsidRPr="00C07A74" w:rsidRDefault="00C05B47" w:rsidP="00C05B47">
      <w:pPr>
        <w:spacing w:before="120" w:after="120"/>
        <w:ind w:left="1134" w:hanging="567"/>
        <w:rPr>
          <w:rFonts w:ascii="Arial" w:hAnsi="Arial"/>
          <w:lang w:val="en-NZ"/>
        </w:rPr>
      </w:pPr>
      <w:r w:rsidRPr="00C07A74">
        <w:rPr>
          <w:rFonts w:ascii="Arial" w:hAnsi="Arial"/>
          <w:lang w:val="en-NZ"/>
        </w:rPr>
        <w:lastRenderedPageBreak/>
        <w:t xml:space="preserve">The goal for Select Distinguished </w:t>
      </w:r>
      <w:r w:rsidR="008C570D">
        <w:rPr>
          <w:rFonts w:ascii="Arial" w:hAnsi="Arial"/>
          <w:lang w:val="en-NZ"/>
        </w:rPr>
        <w:t>District</w:t>
      </w:r>
      <w:r w:rsidRPr="00C07A74">
        <w:rPr>
          <w:rFonts w:ascii="Arial" w:hAnsi="Arial"/>
          <w:lang w:val="en-NZ"/>
        </w:rPr>
        <w:t xml:space="preserve"> is 45% of the </w:t>
      </w:r>
      <w:r w:rsidR="008C570D">
        <w:rPr>
          <w:rFonts w:ascii="Arial" w:hAnsi="Arial"/>
          <w:lang w:val="en-NZ"/>
        </w:rPr>
        <w:t>District</w:t>
      </w:r>
      <w:r w:rsidRPr="00C07A74">
        <w:rPr>
          <w:rFonts w:ascii="Arial" w:hAnsi="Arial"/>
          <w:lang w:val="en-NZ"/>
        </w:rPr>
        <w:t>’s clubs are distinguished</w:t>
      </w:r>
    </w:p>
    <w:p w14:paraId="67D8383E" w14:textId="77777777" w:rsidR="00C05B47"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50% of the </w:t>
      </w:r>
      <w:r w:rsidR="008C570D">
        <w:rPr>
          <w:rFonts w:ascii="Arial" w:hAnsi="Arial"/>
          <w:lang w:val="en-NZ"/>
        </w:rPr>
        <w:t>District</w:t>
      </w:r>
      <w:r w:rsidRPr="00C07A74">
        <w:rPr>
          <w:rFonts w:ascii="Arial" w:hAnsi="Arial"/>
          <w:lang w:val="en-NZ"/>
        </w:rPr>
        <w:t xml:space="preserve">’s clubs are distinguished </w:t>
      </w:r>
    </w:p>
    <w:p w14:paraId="6CF2965C" w14:textId="77777777" w:rsidR="00CE0A15"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55% of the </w:t>
      </w:r>
      <w:r w:rsidR="008C570D">
        <w:rPr>
          <w:rFonts w:ascii="Arial" w:hAnsi="Arial"/>
          <w:lang w:val="en-NZ"/>
        </w:rPr>
        <w:t>District</w:t>
      </w:r>
      <w:r w:rsidRPr="00C07A74">
        <w:rPr>
          <w:rFonts w:ascii="Arial" w:hAnsi="Arial"/>
          <w:lang w:val="en-NZ"/>
        </w:rPr>
        <w:t>’s clubs are distinguished</w:t>
      </w:r>
    </w:p>
    <w:p w14:paraId="317F4095" w14:textId="77777777" w:rsidR="00414520" w:rsidRPr="00C07A74" w:rsidRDefault="00C05B47" w:rsidP="00C05B47">
      <w:pPr>
        <w:tabs>
          <w:tab w:val="left" w:pos="8565"/>
        </w:tabs>
        <w:spacing w:before="120" w:after="120"/>
        <w:ind w:left="1134" w:hanging="567"/>
        <w:rPr>
          <w:rFonts w:ascii="Arial" w:hAnsi="Arial"/>
          <w:b/>
          <w:lang w:val="en-NZ"/>
        </w:rPr>
      </w:pPr>
      <w:r w:rsidRPr="00C07A74">
        <w:rPr>
          <w:rFonts w:ascii="Arial" w:hAnsi="Arial"/>
          <w:b/>
          <w:lang w:val="en-NZ"/>
        </w:rPr>
        <w:t xml:space="preserve">NOTE:  </w:t>
      </w:r>
    </w:p>
    <w:p w14:paraId="79DD6306" w14:textId="77777777" w:rsidR="00C05B47" w:rsidRPr="00C07A74" w:rsidRDefault="00414520" w:rsidP="00C05B47">
      <w:pPr>
        <w:tabs>
          <w:tab w:val="left" w:pos="8565"/>
        </w:tabs>
        <w:spacing w:before="120" w:after="120"/>
        <w:ind w:left="1134" w:hanging="567"/>
        <w:rPr>
          <w:rFonts w:ascii="Arial" w:hAnsi="Arial"/>
          <w:lang w:val="en-NZ"/>
        </w:rPr>
      </w:pPr>
      <w:r w:rsidRPr="00C07A74">
        <w:rPr>
          <w:rFonts w:ascii="Arial" w:hAnsi="Arial"/>
          <w:lang w:val="en-NZ"/>
        </w:rPr>
        <w:tab/>
      </w:r>
      <w:r w:rsidR="00C05B47" w:rsidRPr="00C07A74">
        <w:rPr>
          <w:rFonts w:ascii="Arial" w:hAnsi="Arial"/>
          <w:lang w:val="en-NZ"/>
        </w:rPr>
        <w:t xml:space="preserve">A club </w:t>
      </w:r>
      <w:r w:rsidRPr="00C07A74">
        <w:rPr>
          <w:rFonts w:ascii="Arial" w:hAnsi="Arial"/>
          <w:lang w:val="en-NZ"/>
        </w:rPr>
        <w:t>cannot</w:t>
      </w:r>
      <w:r w:rsidR="00C05B47" w:rsidRPr="00C07A74">
        <w:rPr>
          <w:rFonts w:ascii="Arial" w:hAnsi="Arial"/>
          <w:lang w:val="en-NZ"/>
        </w:rPr>
        <w:t xml:space="preserve"> be distinguished until the dues for the April/September period have been paid to Toastmasters International</w:t>
      </w:r>
    </w:p>
    <w:p w14:paraId="3D2CE7A6" w14:textId="77777777" w:rsidR="00CE0A15" w:rsidRPr="00C07A74" w:rsidRDefault="00CE0A15" w:rsidP="0099516F">
      <w:pPr>
        <w:spacing w:before="120" w:after="120"/>
        <w:rPr>
          <w:rFonts w:ascii="Arial" w:hAnsi="Arial"/>
          <w:lang w:val="en-NZ"/>
        </w:rPr>
      </w:pPr>
    </w:p>
    <w:p w14:paraId="7EBF988D" w14:textId="77777777" w:rsidR="00414520" w:rsidRPr="00A90C90" w:rsidRDefault="00414520" w:rsidP="00414520">
      <w:pPr>
        <w:spacing w:before="120" w:after="120"/>
        <w:rPr>
          <w:rFonts w:ascii="Arial" w:hAnsi="Arial"/>
          <w:b/>
          <w:lang w:val="en-NZ"/>
        </w:rPr>
      </w:pPr>
      <w:r w:rsidRPr="00A90C90">
        <w:rPr>
          <w:rFonts w:ascii="Arial" w:hAnsi="Arial"/>
          <w:b/>
          <w:lang w:val="en-NZ"/>
        </w:rPr>
        <w:t>[2]</w:t>
      </w:r>
      <w:r w:rsidRPr="00A90C90">
        <w:rPr>
          <w:rFonts w:ascii="Arial" w:hAnsi="Arial"/>
          <w:b/>
          <w:lang w:val="en-NZ"/>
        </w:rPr>
        <w:tab/>
      </w:r>
      <w:r w:rsidR="008C570D">
        <w:rPr>
          <w:rFonts w:ascii="Arial" w:hAnsi="Arial"/>
          <w:b/>
          <w:lang w:val="en-NZ"/>
        </w:rPr>
        <w:t>District</w:t>
      </w:r>
      <w:r w:rsidRPr="00A90C90">
        <w:rPr>
          <w:rFonts w:ascii="Arial" w:hAnsi="Arial"/>
          <w:b/>
          <w:lang w:val="en-NZ"/>
        </w:rPr>
        <w:t xml:space="preserve"> 112 Performance Indicators.</w:t>
      </w:r>
    </w:p>
    <w:p w14:paraId="174C63D8" w14:textId="77777777" w:rsidR="00CE0A15" w:rsidRDefault="00414520" w:rsidP="0099516F">
      <w:pPr>
        <w:spacing w:before="120" w:after="12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Program Quality Director and Club Growth Director compiled the </w:t>
      </w:r>
      <w:r w:rsidR="008C570D">
        <w:rPr>
          <w:rFonts w:ascii="Arial" w:hAnsi="Arial"/>
          <w:lang w:val="en-NZ"/>
        </w:rPr>
        <w:t>District</w:t>
      </w:r>
      <w:r w:rsidRPr="00C07A74">
        <w:rPr>
          <w:rFonts w:ascii="Arial" w:hAnsi="Arial"/>
          <w:lang w:val="en-NZ"/>
        </w:rPr>
        <w:t xml:space="preserve"> 112 Success plan, which was submitted to Toastmasters International.  This contained the following additional performance indicators.</w:t>
      </w:r>
    </w:p>
    <w:p w14:paraId="689F0A71" w14:textId="77777777" w:rsidR="005E07BE" w:rsidRDefault="005E07BE" w:rsidP="0099516F">
      <w:pPr>
        <w:spacing w:before="120" w:after="120"/>
        <w:rPr>
          <w:rFonts w:ascii="Arial" w:hAnsi="Arial"/>
          <w:lang w:val="en-NZ"/>
        </w:rPr>
      </w:pPr>
      <w:r>
        <w:rPr>
          <w:rFonts w:ascii="Arial" w:hAnsi="Arial"/>
          <w:lang w:val="en-NZ"/>
        </w:rPr>
        <w:t xml:space="preserve">A table in the Outcomes section lists both these additional performance indicators and the outcomes </w:t>
      </w:r>
      <w:proofErr w:type="gramStart"/>
      <w:r>
        <w:rPr>
          <w:rFonts w:ascii="Arial" w:hAnsi="Arial"/>
          <w:lang w:val="en-NZ"/>
        </w:rPr>
        <w:t>half way</w:t>
      </w:r>
      <w:proofErr w:type="gramEnd"/>
      <w:r>
        <w:rPr>
          <w:rFonts w:ascii="Arial" w:hAnsi="Arial"/>
          <w:lang w:val="en-NZ"/>
        </w:rPr>
        <w:t xml:space="preserve"> through the year.</w:t>
      </w:r>
    </w:p>
    <w:p w14:paraId="38607B00" w14:textId="77777777" w:rsidR="00D35272" w:rsidRPr="00C07A74" w:rsidRDefault="00D35272" w:rsidP="0099516F">
      <w:pPr>
        <w:spacing w:before="120" w:after="120"/>
        <w:rPr>
          <w:rFonts w:ascii="Arial" w:hAnsi="Arial"/>
          <w:lang w:val="en-NZ"/>
        </w:rPr>
      </w:pPr>
    </w:p>
    <w:p w14:paraId="685B82B1" w14:textId="77777777" w:rsidR="00EA3042" w:rsidRPr="00C07A74" w:rsidRDefault="00EA3042" w:rsidP="0099516F">
      <w:pPr>
        <w:spacing w:before="120" w:after="120"/>
        <w:rPr>
          <w:rFonts w:ascii="Arial" w:hAnsi="Arial"/>
          <w:lang w:val="en-NZ"/>
        </w:rPr>
      </w:pPr>
    </w:p>
    <w:p w14:paraId="19B1BC62" w14:textId="77777777" w:rsidR="00090912" w:rsidRPr="00C07A74" w:rsidRDefault="00090912" w:rsidP="00090912">
      <w:pPr>
        <w:spacing w:before="120" w:after="120"/>
        <w:rPr>
          <w:rFonts w:ascii="Arial" w:hAnsi="Arial"/>
          <w:b/>
          <w:sz w:val="36"/>
          <w:szCs w:val="36"/>
          <w:u w:val="single"/>
          <w:lang w:val="en-NZ"/>
        </w:rPr>
      </w:pPr>
      <w:r w:rsidRPr="00C07A74">
        <w:rPr>
          <w:rFonts w:ascii="Arial" w:hAnsi="Arial"/>
          <w:b/>
          <w:sz w:val="36"/>
          <w:szCs w:val="36"/>
          <w:u w:val="single"/>
          <w:lang w:val="en-NZ"/>
        </w:rPr>
        <w:t>Out</w:t>
      </w:r>
      <w:r w:rsidR="00A90C90">
        <w:rPr>
          <w:rFonts w:ascii="Arial" w:hAnsi="Arial"/>
          <w:b/>
          <w:sz w:val="36"/>
          <w:szCs w:val="36"/>
          <w:u w:val="single"/>
          <w:lang w:val="en-NZ"/>
        </w:rPr>
        <w:t>puts</w:t>
      </w:r>
      <w:r w:rsidRPr="00C07A74">
        <w:rPr>
          <w:rFonts w:ascii="Arial" w:hAnsi="Arial"/>
          <w:b/>
          <w:sz w:val="36"/>
          <w:szCs w:val="36"/>
          <w:u w:val="single"/>
          <w:lang w:val="en-NZ"/>
        </w:rPr>
        <w:t>:</w:t>
      </w:r>
    </w:p>
    <w:p w14:paraId="5294CDA6" w14:textId="77777777" w:rsidR="00090912" w:rsidRPr="00C07A74" w:rsidRDefault="00090912" w:rsidP="0099516F">
      <w:pPr>
        <w:spacing w:before="120" w:after="120"/>
        <w:rPr>
          <w:rFonts w:ascii="Arial" w:hAnsi="Arial" w:cs="Arial"/>
          <w:lang w:val="en-NZ"/>
        </w:rPr>
      </w:pPr>
      <w:r w:rsidRPr="00C07A74">
        <w:rPr>
          <w:rFonts w:ascii="Arial" w:hAnsi="Arial" w:cs="Arial"/>
          <w:lang w:val="en-NZ"/>
        </w:rPr>
        <w:t xml:space="preserve">Description and Quantification (to the extent practicable) of the Entity's </w:t>
      </w:r>
      <w:proofErr w:type="gramStart"/>
      <w:r w:rsidRPr="00C07A74">
        <w:rPr>
          <w:rFonts w:ascii="Arial" w:hAnsi="Arial" w:cs="Arial"/>
          <w:lang w:val="en-NZ"/>
        </w:rPr>
        <w:t>Outputs:*</w:t>
      </w:r>
      <w:proofErr w:type="gramEnd"/>
    </w:p>
    <w:p w14:paraId="31A22F2C" w14:textId="77777777" w:rsidR="00090912" w:rsidRPr="00C07A74" w:rsidRDefault="00090912" w:rsidP="0099516F">
      <w:pPr>
        <w:spacing w:before="120" w:after="120"/>
        <w:rPr>
          <w:rFonts w:ascii="Arial" w:hAnsi="Arial"/>
          <w:lang w:val="en-NZ"/>
        </w:rPr>
      </w:pPr>
    </w:p>
    <w:p w14:paraId="35F88AF8" w14:textId="77777777" w:rsidR="00090912" w:rsidRPr="00C07A74" w:rsidRDefault="00090912" w:rsidP="00090912">
      <w:pPr>
        <w:spacing w:before="120" w:after="120"/>
        <w:rPr>
          <w:rFonts w:ascii="Arial" w:hAnsi="Arial"/>
          <w:b/>
          <w:lang w:val="en-NZ"/>
        </w:rPr>
      </w:pPr>
      <w:r w:rsidRPr="00C07A74">
        <w:rPr>
          <w:rFonts w:ascii="Arial" w:hAnsi="Arial"/>
          <w:b/>
          <w:lang w:val="en-NZ"/>
        </w:rPr>
        <w:t>[1]</w:t>
      </w:r>
      <w:r w:rsidRPr="00C07A74">
        <w:rPr>
          <w:rFonts w:ascii="Arial" w:hAnsi="Arial"/>
          <w:b/>
          <w:lang w:val="en-NZ"/>
        </w:rPr>
        <w:tab/>
        <w:t>Toastmasters International Performance Indicators.</w:t>
      </w:r>
    </w:p>
    <w:tbl>
      <w:tblPr>
        <w:tblStyle w:val="TableGrid"/>
        <w:tblW w:w="10206" w:type="dxa"/>
        <w:tblLayout w:type="fixed"/>
        <w:tblLook w:val="04A0" w:firstRow="1" w:lastRow="0" w:firstColumn="1" w:lastColumn="0" w:noHBand="0" w:noVBand="1"/>
      </w:tblPr>
      <w:tblGrid>
        <w:gridCol w:w="5831"/>
        <w:gridCol w:w="4375"/>
      </w:tblGrid>
      <w:tr w:rsidR="00090912" w:rsidRPr="00C07A74" w14:paraId="190EA038" w14:textId="77777777" w:rsidTr="006F1E34">
        <w:tc>
          <w:tcPr>
            <w:tcW w:w="5831" w:type="dxa"/>
          </w:tcPr>
          <w:p w14:paraId="3AFF8894" w14:textId="77777777" w:rsidR="00090912" w:rsidRPr="00C07A74" w:rsidRDefault="00090912" w:rsidP="0099516F">
            <w:pPr>
              <w:spacing w:before="120" w:after="120"/>
              <w:rPr>
                <w:rFonts w:ascii="Arial" w:hAnsi="Arial"/>
                <w:lang w:val="en-NZ"/>
              </w:rPr>
            </w:pPr>
            <w:r w:rsidRPr="00C07A74">
              <w:rPr>
                <w:rFonts w:ascii="Arial" w:hAnsi="Arial"/>
                <w:lang w:val="en-NZ"/>
              </w:rPr>
              <w:t>Performance Indicators Performance Indicators</w:t>
            </w:r>
          </w:p>
        </w:tc>
        <w:tc>
          <w:tcPr>
            <w:tcW w:w="4375" w:type="dxa"/>
          </w:tcPr>
          <w:p w14:paraId="78275C58" w14:textId="77777777" w:rsidR="00090912" w:rsidRPr="00C07A74" w:rsidRDefault="00090912" w:rsidP="0099516F">
            <w:pPr>
              <w:spacing w:before="120" w:after="120"/>
              <w:rPr>
                <w:rFonts w:ascii="Arial" w:hAnsi="Arial"/>
                <w:lang w:val="en-NZ"/>
              </w:rPr>
            </w:pPr>
            <w:r w:rsidRPr="00C07A74">
              <w:rPr>
                <w:rFonts w:ascii="Arial" w:hAnsi="Arial"/>
                <w:lang w:val="en-NZ"/>
              </w:rPr>
              <w:t>Status as at 31 December 2018</w:t>
            </w:r>
          </w:p>
        </w:tc>
      </w:tr>
      <w:tr w:rsidR="00090912" w:rsidRPr="00C07A74" w14:paraId="261BFD4D" w14:textId="77777777" w:rsidTr="006F1E34">
        <w:tc>
          <w:tcPr>
            <w:tcW w:w="5831" w:type="dxa"/>
          </w:tcPr>
          <w:p w14:paraId="61254EBF" w14:textId="77777777" w:rsidR="00090912" w:rsidRPr="00C07A74" w:rsidRDefault="00090912" w:rsidP="0099516F">
            <w:pPr>
              <w:spacing w:before="120" w:after="120"/>
              <w:rPr>
                <w:rFonts w:ascii="Arial" w:hAnsi="Arial" w:cs="Arial"/>
                <w:lang w:val="en-NZ"/>
              </w:rPr>
            </w:pPr>
            <w:r w:rsidRPr="00C07A74">
              <w:rPr>
                <w:rFonts w:ascii="Arial" w:hAnsi="Arial" w:cs="Arial"/>
                <w:lang w:val="en-NZ"/>
              </w:rPr>
              <w:t xml:space="preserve">Submit the Division and Area Directors Training Report to World Headquarters by September 30 showing that 85 percent of division and area directors were trained. </w:t>
            </w:r>
          </w:p>
        </w:tc>
        <w:tc>
          <w:tcPr>
            <w:tcW w:w="4375" w:type="dxa"/>
          </w:tcPr>
          <w:p w14:paraId="6F4ADD62" w14:textId="77777777" w:rsidR="00090912" w:rsidRPr="00C07A74" w:rsidRDefault="00090912" w:rsidP="0099516F">
            <w:pPr>
              <w:spacing w:before="120" w:after="120"/>
              <w:rPr>
                <w:rFonts w:ascii="Arial" w:hAnsi="Arial"/>
                <w:lang w:val="en-NZ"/>
              </w:rPr>
            </w:pPr>
            <w:r w:rsidRPr="00C07A74">
              <w:rPr>
                <w:rFonts w:ascii="Arial" w:hAnsi="Arial"/>
                <w:lang w:val="en-NZ"/>
              </w:rPr>
              <w:t>Achieved</w:t>
            </w:r>
          </w:p>
        </w:tc>
      </w:tr>
      <w:tr w:rsidR="00090912" w:rsidRPr="00C07A74" w14:paraId="5D0D3DAE" w14:textId="77777777" w:rsidTr="006F1E34">
        <w:tc>
          <w:tcPr>
            <w:tcW w:w="5831" w:type="dxa"/>
          </w:tcPr>
          <w:p w14:paraId="1AD140D3" w14:textId="77777777" w:rsidR="00090912" w:rsidRPr="00C07A74" w:rsidRDefault="00090912" w:rsidP="0099516F">
            <w:pPr>
              <w:spacing w:before="120" w:after="120"/>
              <w:rPr>
                <w:rFonts w:ascii="Arial" w:hAnsi="Arial"/>
                <w:lang w:val="en-NZ"/>
              </w:rPr>
            </w:pPr>
            <w:r w:rsidRPr="00C07A74">
              <w:rPr>
                <w:rFonts w:ascii="Arial" w:hAnsi="Arial" w:cs="Arial"/>
                <w:lang w:val="en-NZ"/>
              </w:rPr>
              <w:t xml:space="preserve">Submit the </w:t>
            </w:r>
            <w:r w:rsidR="008C570D">
              <w:rPr>
                <w:rFonts w:ascii="Arial" w:hAnsi="Arial" w:cs="Arial"/>
                <w:lang w:val="en-NZ"/>
              </w:rPr>
              <w:t>District</w:t>
            </w:r>
            <w:r w:rsidRPr="00C07A74">
              <w:rPr>
                <w:rFonts w:ascii="Arial" w:hAnsi="Arial" w:cs="Arial"/>
                <w:lang w:val="en-NZ"/>
              </w:rPr>
              <w:t xml:space="preserve"> Success Plan to World Headquarters by September 30</w:t>
            </w:r>
          </w:p>
        </w:tc>
        <w:tc>
          <w:tcPr>
            <w:tcW w:w="4375" w:type="dxa"/>
          </w:tcPr>
          <w:p w14:paraId="68B0ADED" w14:textId="77777777" w:rsidR="00090912" w:rsidRPr="00C07A74" w:rsidRDefault="00090912" w:rsidP="00090912">
            <w:pPr>
              <w:spacing w:before="120" w:after="120"/>
              <w:rPr>
                <w:rFonts w:ascii="Arial" w:hAnsi="Arial"/>
                <w:lang w:val="en-NZ"/>
              </w:rPr>
            </w:pPr>
            <w:r w:rsidRPr="00C07A74">
              <w:rPr>
                <w:rFonts w:ascii="Arial" w:hAnsi="Arial"/>
                <w:lang w:val="en-NZ"/>
              </w:rPr>
              <w:t>Achieved</w:t>
            </w:r>
          </w:p>
        </w:tc>
      </w:tr>
      <w:tr w:rsidR="00090912" w:rsidRPr="00C07A74" w14:paraId="720396C5" w14:textId="77777777" w:rsidTr="006F1E34">
        <w:tc>
          <w:tcPr>
            <w:tcW w:w="5831" w:type="dxa"/>
          </w:tcPr>
          <w:p w14:paraId="60041B38" w14:textId="6190FA9D" w:rsidR="00090912" w:rsidRPr="00C07A74" w:rsidRDefault="00090912" w:rsidP="00090912">
            <w:pPr>
              <w:spacing w:before="120" w:after="120"/>
              <w:rPr>
                <w:rFonts w:ascii="Arial" w:hAnsi="Arial"/>
                <w:lang w:val="en-NZ"/>
              </w:rPr>
            </w:pPr>
            <w:r w:rsidRPr="00C07A74">
              <w:rPr>
                <w:rFonts w:ascii="Arial" w:hAnsi="Arial"/>
                <w:lang w:val="en-NZ"/>
              </w:rPr>
              <w:t xml:space="preserve">Increase in Membership </w:t>
            </w:r>
            <w:r w:rsidR="006F1E34" w:rsidRPr="00C07A74">
              <w:rPr>
                <w:rFonts w:ascii="Arial" w:hAnsi="Arial"/>
                <w:lang w:val="en-NZ"/>
              </w:rPr>
              <w:t>Payments Goal</w:t>
            </w:r>
            <w:r w:rsidR="004C69A1" w:rsidRPr="00C07A74">
              <w:rPr>
                <w:rFonts w:ascii="Arial" w:hAnsi="Arial"/>
                <w:lang w:val="en-NZ"/>
              </w:rPr>
              <w:t xml:space="preserve"> of 103% on last year</w:t>
            </w:r>
          </w:p>
        </w:tc>
        <w:tc>
          <w:tcPr>
            <w:tcW w:w="4375" w:type="dxa"/>
          </w:tcPr>
          <w:p w14:paraId="18951979" w14:textId="342DD87A" w:rsidR="00A56C07" w:rsidRDefault="00090912" w:rsidP="0099516F">
            <w:pPr>
              <w:spacing w:before="120" w:after="120"/>
              <w:rPr>
                <w:rFonts w:ascii="Arial" w:hAnsi="Arial"/>
                <w:lang w:val="en-NZ"/>
              </w:rPr>
            </w:pPr>
            <w:r w:rsidRPr="00C07A74">
              <w:rPr>
                <w:rFonts w:ascii="Arial" w:hAnsi="Arial"/>
                <w:lang w:val="en-NZ"/>
              </w:rPr>
              <w:t>3,2</w:t>
            </w:r>
            <w:r w:rsidR="00A56C07">
              <w:rPr>
                <w:rFonts w:ascii="Arial" w:hAnsi="Arial"/>
                <w:lang w:val="en-NZ"/>
              </w:rPr>
              <w:t>20</w:t>
            </w:r>
            <w:r w:rsidRPr="00C07A74">
              <w:rPr>
                <w:rFonts w:ascii="Arial" w:hAnsi="Arial"/>
                <w:lang w:val="en-NZ"/>
              </w:rPr>
              <w:t xml:space="preserve"> received</w:t>
            </w:r>
            <w:r w:rsidR="002A6718">
              <w:rPr>
                <w:rFonts w:ascii="Arial" w:hAnsi="Arial"/>
                <w:lang w:val="en-NZ"/>
              </w:rPr>
              <w:t xml:space="preserve"> </w:t>
            </w:r>
            <w:r w:rsidR="00A56C07">
              <w:rPr>
                <w:rFonts w:ascii="Arial" w:hAnsi="Arial"/>
                <w:lang w:val="en-NZ"/>
              </w:rPr>
              <w:t>to</w:t>
            </w:r>
            <w:r w:rsidR="009D0A9C">
              <w:rPr>
                <w:rFonts w:ascii="Arial" w:hAnsi="Arial"/>
                <w:lang w:val="en-NZ"/>
              </w:rPr>
              <w:t xml:space="preserve"> </w:t>
            </w:r>
            <w:r w:rsidR="00A56C07">
              <w:rPr>
                <w:rFonts w:ascii="Arial" w:hAnsi="Arial"/>
                <w:lang w:val="en-NZ"/>
              </w:rPr>
              <w:t>31 December 2019</w:t>
            </w:r>
          </w:p>
          <w:p w14:paraId="2AFF008A" w14:textId="0DACC2BB" w:rsidR="00701263" w:rsidRDefault="006F1E34" w:rsidP="0099516F">
            <w:pPr>
              <w:spacing w:before="120" w:after="120"/>
              <w:rPr>
                <w:rFonts w:ascii="Arial" w:hAnsi="Arial"/>
                <w:lang w:val="en-NZ"/>
              </w:rPr>
            </w:pPr>
            <w:r>
              <w:rPr>
                <w:rFonts w:ascii="Arial" w:hAnsi="Arial"/>
                <w:lang w:val="en-NZ"/>
              </w:rPr>
              <w:t>3,204</w:t>
            </w:r>
            <w:r w:rsidRPr="00C07A74">
              <w:rPr>
                <w:rFonts w:ascii="Arial" w:hAnsi="Arial"/>
                <w:lang w:val="en-NZ"/>
              </w:rPr>
              <w:t>.</w:t>
            </w:r>
            <w:r>
              <w:rPr>
                <w:rFonts w:ascii="Arial" w:hAnsi="Arial"/>
                <w:lang w:val="en-NZ"/>
              </w:rPr>
              <w:t xml:space="preserve"> received</w:t>
            </w:r>
            <w:r w:rsidR="00A56C07">
              <w:rPr>
                <w:rFonts w:ascii="Arial" w:hAnsi="Arial"/>
                <w:lang w:val="en-NZ"/>
              </w:rPr>
              <w:t xml:space="preserve"> to 31 December 2018</w:t>
            </w:r>
            <w:r w:rsidR="00090912" w:rsidRPr="00C07A74">
              <w:rPr>
                <w:rFonts w:ascii="Arial" w:hAnsi="Arial"/>
                <w:lang w:val="en-NZ"/>
              </w:rPr>
              <w:t xml:space="preserve">  </w:t>
            </w:r>
          </w:p>
          <w:p w14:paraId="13C46FD9" w14:textId="77777777" w:rsidR="00090912" w:rsidRPr="00C07A74" w:rsidRDefault="004C69A1" w:rsidP="00A56C07">
            <w:pPr>
              <w:spacing w:before="120" w:after="120"/>
              <w:rPr>
                <w:rFonts w:ascii="Arial" w:hAnsi="Arial"/>
                <w:lang w:val="en-NZ"/>
              </w:rPr>
            </w:pPr>
            <w:r w:rsidRPr="00C07A74">
              <w:rPr>
                <w:rFonts w:ascii="Arial" w:hAnsi="Arial"/>
                <w:lang w:val="en-NZ"/>
              </w:rPr>
              <w:t>4</w:t>
            </w:r>
            <w:r w:rsidR="00A56C07">
              <w:rPr>
                <w:rFonts w:ascii="Arial" w:hAnsi="Arial"/>
                <w:lang w:val="en-NZ"/>
              </w:rPr>
              <w:t>8</w:t>
            </w:r>
            <w:r w:rsidRPr="00C07A74">
              <w:rPr>
                <w:rFonts w:ascii="Arial" w:hAnsi="Arial"/>
                <w:lang w:val="en-NZ"/>
              </w:rPr>
              <w:t xml:space="preserve">% of </w:t>
            </w:r>
            <w:r w:rsidR="00A56C07">
              <w:rPr>
                <w:rFonts w:ascii="Arial" w:hAnsi="Arial"/>
                <w:lang w:val="en-NZ"/>
              </w:rPr>
              <w:t>this year annual goal</w:t>
            </w:r>
            <w:r w:rsidRPr="00C07A74">
              <w:rPr>
                <w:rFonts w:ascii="Arial" w:hAnsi="Arial"/>
                <w:lang w:val="en-NZ"/>
              </w:rPr>
              <w:t>.</w:t>
            </w:r>
          </w:p>
        </w:tc>
      </w:tr>
      <w:tr w:rsidR="00090912" w:rsidRPr="00C07A74" w14:paraId="0C0E3E08" w14:textId="77777777" w:rsidTr="006F1E34">
        <w:tc>
          <w:tcPr>
            <w:tcW w:w="5831" w:type="dxa"/>
          </w:tcPr>
          <w:p w14:paraId="0EBBF396" w14:textId="77777777" w:rsidR="00090912" w:rsidRPr="00C07A74" w:rsidRDefault="004C69A1" w:rsidP="0099516F">
            <w:pPr>
              <w:spacing w:before="120" w:after="120"/>
              <w:rPr>
                <w:rFonts w:ascii="Arial" w:hAnsi="Arial"/>
                <w:lang w:val="en-NZ"/>
              </w:rPr>
            </w:pPr>
            <w:r w:rsidRPr="00C07A74">
              <w:rPr>
                <w:rFonts w:ascii="Arial" w:hAnsi="Arial"/>
                <w:lang w:val="en-NZ"/>
              </w:rPr>
              <w:t>Increase in the number of Clubs in Good standing. Goal of 103% on last year</w:t>
            </w:r>
          </w:p>
        </w:tc>
        <w:tc>
          <w:tcPr>
            <w:tcW w:w="4375" w:type="dxa"/>
          </w:tcPr>
          <w:p w14:paraId="5B7C8A3F" w14:textId="77777777" w:rsidR="00A56C07" w:rsidRDefault="00A56C07" w:rsidP="0099516F">
            <w:pPr>
              <w:spacing w:before="120" w:after="120"/>
              <w:rPr>
                <w:rFonts w:ascii="Arial" w:hAnsi="Arial"/>
                <w:lang w:val="en-NZ"/>
              </w:rPr>
            </w:pPr>
            <w:r>
              <w:rPr>
                <w:rFonts w:ascii="Arial" w:hAnsi="Arial"/>
                <w:lang w:val="en-NZ"/>
              </w:rPr>
              <w:t>As at 31 December 209</w:t>
            </w:r>
            <w:r>
              <w:rPr>
                <w:rFonts w:ascii="Arial" w:hAnsi="Arial"/>
                <w:lang w:val="en-NZ"/>
              </w:rPr>
              <w:tab/>
            </w:r>
            <w:r w:rsidR="00725488">
              <w:rPr>
                <w:rFonts w:ascii="Arial" w:hAnsi="Arial"/>
                <w:lang w:val="en-NZ"/>
              </w:rPr>
              <w:t>167</w:t>
            </w:r>
          </w:p>
          <w:p w14:paraId="53D07B09" w14:textId="77777777" w:rsidR="00701263" w:rsidRDefault="00A56C07" w:rsidP="0099516F">
            <w:pPr>
              <w:spacing w:before="120" w:after="120"/>
              <w:rPr>
                <w:rFonts w:ascii="Arial" w:hAnsi="Arial"/>
                <w:lang w:val="en-NZ"/>
              </w:rPr>
            </w:pPr>
            <w:r>
              <w:rPr>
                <w:rFonts w:ascii="Arial" w:hAnsi="Arial"/>
                <w:lang w:val="en-NZ"/>
              </w:rPr>
              <w:t>As at 31 December 2018</w:t>
            </w:r>
            <w:r>
              <w:rPr>
                <w:rFonts w:ascii="Arial" w:hAnsi="Arial"/>
                <w:lang w:val="en-NZ"/>
              </w:rPr>
              <w:tab/>
            </w:r>
            <w:r w:rsidR="004C69A1" w:rsidRPr="00C07A74">
              <w:rPr>
                <w:rFonts w:ascii="Arial" w:hAnsi="Arial"/>
                <w:lang w:val="en-NZ"/>
              </w:rPr>
              <w:t>164.</w:t>
            </w:r>
          </w:p>
          <w:p w14:paraId="000CF48C" w14:textId="77777777" w:rsidR="00090912" w:rsidRPr="00C07A74" w:rsidRDefault="00725488" w:rsidP="00725488">
            <w:pPr>
              <w:spacing w:before="120" w:after="120"/>
              <w:rPr>
                <w:rFonts w:ascii="Arial" w:hAnsi="Arial"/>
                <w:lang w:val="en-NZ"/>
              </w:rPr>
            </w:pPr>
            <w:r>
              <w:rPr>
                <w:rFonts w:ascii="Arial" w:hAnsi="Arial"/>
                <w:lang w:val="en-NZ"/>
              </w:rPr>
              <w:t>95</w:t>
            </w:r>
            <w:r w:rsidRPr="00C07A74">
              <w:rPr>
                <w:rFonts w:ascii="Arial" w:hAnsi="Arial"/>
                <w:lang w:val="en-NZ"/>
              </w:rPr>
              <w:t xml:space="preserve">% of </w:t>
            </w:r>
            <w:r>
              <w:rPr>
                <w:rFonts w:ascii="Arial" w:hAnsi="Arial"/>
                <w:lang w:val="en-NZ"/>
              </w:rPr>
              <w:t>this year annual goal</w:t>
            </w:r>
            <w:r w:rsidRPr="00C07A74">
              <w:rPr>
                <w:rFonts w:ascii="Arial" w:hAnsi="Arial"/>
                <w:lang w:val="en-NZ"/>
              </w:rPr>
              <w:t>.</w:t>
            </w:r>
          </w:p>
        </w:tc>
      </w:tr>
      <w:tr w:rsidR="00090912" w:rsidRPr="00C07A74" w14:paraId="2BED00C3" w14:textId="77777777" w:rsidTr="006F1E34">
        <w:tc>
          <w:tcPr>
            <w:tcW w:w="5831" w:type="dxa"/>
          </w:tcPr>
          <w:p w14:paraId="196E81F7" w14:textId="77777777" w:rsidR="00090912" w:rsidRPr="00C07A74" w:rsidRDefault="004C69A1" w:rsidP="0099516F">
            <w:pPr>
              <w:spacing w:before="120" w:after="120"/>
              <w:rPr>
                <w:rFonts w:ascii="Arial" w:hAnsi="Arial"/>
                <w:lang w:val="en-NZ"/>
              </w:rPr>
            </w:pPr>
            <w:r w:rsidRPr="00C07A74">
              <w:rPr>
                <w:rFonts w:ascii="Arial" w:hAnsi="Arial"/>
                <w:lang w:val="en-NZ"/>
              </w:rPr>
              <w:t>Distinguished Clubs.</w:t>
            </w:r>
          </w:p>
        </w:tc>
        <w:tc>
          <w:tcPr>
            <w:tcW w:w="4375" w:type="dxa"/>
          </w:tcPr>
          <w:p w14:paraId="3F7CA5AF" w14:textId="77777777" w:rsidR="00090912" w:rsidRPr="00C07A74" w:rsidRDefault="004C69A1" w:rsidP="0099516F">
            <w:pPr>
              <w:spacing w:before="120" w:after="120"/>
              <w:rPr>
                <w:rFonts w:ascii="Arial" w:hAnsi="Arial"/>
                <w:lang w:val="en-NZ"/>
              </w:rPr>
            </w:pPr>
            <w:r w:rsidRPr="00C07A74">
              <w:rPr>
                <w:rFonts w:ascii="Arial" w:hAnsi="Arial"/>
                <w:lang w:val="en-NZ"/>
              </w:rPr>
              <w:t>Zero.  No club can be distinguished before the April dues round.</w:t>
            </w:r>
          </w:p>
        </w:tc>
      </w:tr>
    </w:tbl>
    <w:p w14:paraId="2C5BE3F7" w14:textId="77777777" w:rsidR="00D838F5" w:rsidRPr="00C07A74" w:rsidRDefault="00D838F5" w:rsidP="0099516F">
      <w:pPr>
        <w:spacing w:before="120" w:after="120"/>
        <w:rPr>
          <w:rFonts w:ascii="Arial" w:hAnsi="Arial"/>
          <w:lang w:val="en-NZ"/>
        </w:rPr>
      </w:pPr>
    </w:p>
    <w:p w14:paraId="0C193F5A" w14:textId="77777777" w:rsidR="006F1E34" w:rsidRDefault="006F1E34">
      <w:pPr>
        <w:rPr>
          <w:rFonts w:ascii="Arial" w:hAnsi="Arial"/>
          <w:b/>
          <w:lang w:val="en-NZ"/>
        </w:rPr>
      </w:pPr>
      <w:r>
        <w:rPr>
          <w:rFonts w:ascii="Arial" w:hAnsi="Arial"/>
          <w:b/>
          <w:lang w:val="en-NZ"/>
        </w:rPr>
        <w:br w:type="page"/>
      </w:r>
    </w:p>
    <w:p w14:paraId="67E777F2" w14:textId="37B73FD9" w:rsidR="004C69A1" w:rsidRPr="00C07A74" w:rsidRDefault="004C69A1" w:rsidP="004C69A1">
      <w:pPr>
        <w:spacing w:before="120" w:after="120"/>
        <w:rPr>
          <w:rFonts w:ascii="Arial" w:hAnsi="Arial"/>
          <w:b/>
          <w:lang w:val="en-NZ"/>
        </w:rPr>
      </w:pPr>
      <w:r w:rsidRPr="00C07A74">
        <w:rPr>
          <w:rFonts w:ascii="Arial" w:hAnsi="Arial"/>
          <w:b/>
          <w:lang w:val="en-NZ"/>
        </w:rPr>
        <w:lastRenderedPageBreak/>
        <w:t>[2]</w:t>
      </w:r>
      <w:r w:rsidRPr="00C07A74">
        <w:rPr>
          <w:rFonts w:ascii="Arial" w:hAnsi="Arial"/>
          <w:b/>
          <w:lang w:val="en-NZ"/>
        </w:rPr>
        <w:tab/>
      </w:r>
      <w:r w:rsidR="008C570D">
        <w:rPr>
          <w:rFonts w:ascii="Arial" w:hAnsi="Arial"/>
          <w:b/>
          <w:lang w:val="en-NZ"/>
        </w:rPr>
        <w:t>District</w:t>
      </w:r>
      <w:r w:rsidRPr="00C07A74">
        <w:rPr>
          <w:rFonts w:ascii="Arial" w:hAnsi="Arial"/>
          <w:b/>
          <w:lang w:val="en-NZ"/>
        </w:rPr>
        <w:t xml:space="preserve"> 112 Performance Indicators.</w:t>
      </w:r>
    </w:p>
    <w:p w14:paraId="35F16F9B" w14:textId="77777777" w:rsidR="00090912" w:rsidRPr="00C07A74" w:rsidRDefault="00090912" w:rsidP="00C07A74">
      <w:pPr>
        <w:spacing w:before="120" w:after="120"/>
        <w:ind w:firstLine="567"/>
        <w:rPr>
          <w:rFonts w:ascii="Arial" w:hAnsi="Arial"/>
          <w:lang w:val="en-NZ"/>
        </w:rPr>
      </w:pPr>
    </w:p>
    <w:tbl>
      <w:tblPr>
        <w:tblStyle w:val="TableGrid"/>
        <w:tblW w:w="10204" w:type="dxa"/>
        <w:tblLayout w:type="fixed"/>
        <w:tblLook w:val="04A0" w:firstRow="1" w:lastRow="0" w:firstColumn="1" w:lastColumn="0" w:noHBand="0" w:noVBand="1"/>
      </w:tblPr>
      <w:tblGrid>
        <w:gridCol w:w="5669"/>
        <w:gridCol w:w="4535"/>
      </w:tblGrid>
      <w:tr w:rsidR="002C30CF" w:rsidRPr="0059485E" w14:paraId="12394D37" w14:textId="77777777" w:rsidTr="002A4AA2">
        <w:tc>
          <w:tcPr>
            <w:tcW w:w="5669" w:type="dxa"/>
          </w:tcPr>
          <w:p w14:paraId="0A536E58" w14:textId="77777777" w:rsidR="002C30CF" w:rsidRPr="0059485E" w:rsidRDefault="00D838F5" w:rsidP="008C5B24">
            <w:r w:rsidRPr="00C07A74">
              <w:rPr>
                <w:rFonts w:ascii="Arial" w:hAnsi="Arial"/>
                <w:lang w:val="en-NZ"/>
              </w:rPr>
              <w:t>Performance Indicators</w:t>
            </w:r>
          </w:p>
        </w:tc>
        <w:tc>
          <w:tcPr>
            <w:tcW w:w="4535" w:type="dxa"/>
          </w:tcPr>
          <w:p w14:paraId="3DBCE210" w14:textId="77777777" w:rsidR="002C30CF" w:rsidRPr="0059485E" w:rsidRDefault="00D838F5" w:rsidP="00E36305">
            <w:r w:rsidRPr="00C07A74">
              <w:rPr>
                <w:rFonts w:ascii="Arial" w:hAnsi="Arial"/>
                <w:lang w:val="en-NZ"/>
              </w:rPr>
              <w:t>Status as at 31 December 201</w:t>
            </w:r>
            <w:r w:rsidR="00E36305">
              <w:rPr>
                <w:rFonts w:ascii="Arial" w:hAnsi="Arial"/>
                <w:lang w:val="en-NZ"/>
              </w:rPr>
              <w:t>9</w:t>
            </w:r>
          </w:p>
        </w:tc>
      </w:tr>
    </w:tbl>
    <w:p w14:paraId="3B5402CF" w14:textId="77777777" w:rsidR="002A4AA2" w:rsidRDefault="002A4AA2"/>
    <w:tbl>
      <w:tblPr>
        <w:tblStyle w:val="TableGrid"/>
        <w:tblW w:w="10204" w:type="dxa"/>
        <w:tblLook w:val="04A0" w:firstRow="1" w:lastRow="0" w:firstColumn="1" w:lastColumn="0" w:noHBand="0" w:noVBand="1"/>
      </w:tblPr>
      <w:tblGrid>
        <w:gridCol w:w="5669"/>
        <w:gridCol w:w="4535"/>
      </w:tblGrid>
      <w:tr w:rsidR="00E5158C" w:rsidRPr="00B126AA" w14:paraId="3C3998AC" w14:textId="77777777" w:rsidTr="00586AAA">
        <w:tc>
          <w:tcPr>
            <w:tcW w:w="5669" w:type="dxa"/>
          </w:tcPr>
          <w:p w14:paraId="6585597E" w14:textId="77777777" w:rsidR="00E5158C" w:rsidRPr="00B126AA" w:rsidRDefault="00E5158C" w:rsidP="00586AAA">
            <w:pPr>
              <w:rPr>
                <w:rFonts w:ascii="Arial" w:hAnsi="Arial" w:cs="Arial"/>
              </w:rPr>
            </w:pPr>
            <w:r w:rsidRPr="00B126AA">
              <w:rPr>
                <w:rFonts w:ascii="Arial" w:hAnsi="Arial" w:cs="Arial"/>
              </w:rPr>
              <w:t>OUTCOMES</w:t>
            </w:r>
          </w:p>
        </w:tc>
        <w:tc>
          <w:tcPr>
            <w:tcW w:w="4535" w:type="dxa"/>
          </w:tcPr>
          <w:p w14:paraId="47C719E7" w14:textId="77777777" w:rsidR="00E5158C" w:rsidRPr="00B126AA" w:rsidRDefault="00E5158C" w:rsidP="00586AAA">
            <w:pPr>
              <w:rPr>
                <w:rFonts w:ascii="Arial" w:hAnsi="Arial" w:cs="Arial"/>
              </w:rPr>
            </w:pPr>
            <w:r w:rsidRPr="00B126AA">
              <w:rPr>
                <w:rFonts w:ascii="Arial" w:hAnsi="Arial" w:cs="Arial"/>
              </w:rPr>
              <w:t xml:space="preserve">OUTPUTS </w:t>
            </w:r>
          </w:p>
        </w:tc>
      </w:tr>
      <w:tr w:rsidR="00E5158C" w:rsidRPr="0059485E" w14:paraId="68690FCF" w14:textId="77777777" w:rsidTr="00586AAA">
        <w:tc>
          <w:tcPr>
            <w:tcW w:w="10204" w:type="dxa"/>
            <w:gridSpan w:val="2"/>
          </w:tcPr>
          <w:p w14:paraId="08A2CB97" w14:textId="6B508B87" w:rsidR="00E5158C" w:rsidRPr="0059485E" w:rsidRDefault="00E5158C" w:rsidP="00586AAA">
            <w:pPr>
              <w:spacing w:before="120" w:after="120"/>
              <w:rPr>
                <w:rFonts w:ascii="Arial" w:hAnsi="Arial"/>
                <w:b/>
                <w:lang w:val="en-NZ"/>
              </w:rPr>
            </w:pPr>
            <w:r w:rsidRPr="0059485E">
              <w:rPr>
                <w:rFonts w:ascii="Arial" w:hAnsi="Arial"/>
                <w:b/>
                <w:lang w:val="en-NZ"/>
              </w:rPr>
              <w:t>Goals 1 &amp; 2</w:t>
            </w:r>
            <w:r w:rsidRPr="0059485E">
              <w:rPr>
                <w:rFonts w:ascii="Arial" w:hAnsi="Arial"/>
                <w:b/>
                <w:lang w:val="en-NZ"/>
              </w:rPr>
              <w:tab/>
              <w:t>Membership Payments and Club Growth</w:t>
            </w:r>
            <w:r>
              <w:rPr>
                <w:rFonts w:ascii="Arial" w:hAnsi="Arial"/>
                <w:b/>
                <w:lang w:val="en-NZ"/>
              </w:rPr>
              <w:tab/>
            </w:r>
            <w:r>
              <w:rPr>
                <w:rFonts w:ascii="Arial" w:hAnsi="Arial"/>
                <w:b/>
                <w:lang w:val="en-NZ"/>
              </w:rPr>
              <w:tab/>
            </w:r>
            <w:r>
              <w:rPr>
                <w:rFonts w:ascii="Arial" w:hAnsi="Arial"/>
                <w:b/>
                <w:lang w:val="en-NZ"/>
              </w:rPr>
              <w:tab/>
            </w:r>
            <w:r w:rsidRPr="003316E3">
              <w:rPr>
                <w:rFonts w:ascii="Arial" w:hAnsi="Arial"/>
                <w:b/>
                <w:sz w:val="18"/>
                <w:szCs w:val="18"/>
                <w:lang w:val="en-NZ"/>
              </w:rPr>
              <w:t>(CGD Stephen Budai)</w:t>
            </w:r>
          </w:p>
        </w:tc>
      </w:tr>
      <w:tr w:rsidR="00E5158C" w:rsidRPr="00B126AA" w14:paraId="47614ABB" w14:textId="77777777" w:rsidTr="00586AAA">
        <w:tc>
          <w:tcPr>
            <w:tcW w:w="5669" w:type="dxa"/>
          </w:tcPr>
          <w:p w14:paraId="21905BA2"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1.1</w:t>
            </w:r>
            <w:r>
              <w:rPr>
                <w:rFonts w:ascii="Arial" w:hAnsi="Arial" w:cs="Arial"/>
                <w:lang w:val="en-NZ"/>
              </w:rPr>
              <w:tab/>
              <w:t xml:space="preserve">Appoint Club Coaches for clubs where their membership is below 13.  These Club Coaches support the club leadership in growing the club. </w:t>
            </w:r>
          </w:p>
        </w:tc>
        <w:tc>
          <w:tcPr>
            <w:tcW w:w="4535" w:type="dxa"/>
          </w:tcPr>
          <w:p w14:paraId="3A180AC0" w14:textId="77777777" w:rsidR="00E5158C" w:rsidRDefault="00E5158C" w:rsidP="00586AAA">
            <w:pPr>
              <w:spacing w:before="120" w:after="120"/>
              <w:rPr>
                <w:rFonts w:ascii="Arial" w:hAnsi="Arial" w:cs="Arial"/>
                <w:lang w:val="en-NZ"/>
              </w:rPr>
            </w:pPr>
            <w:r>
              <w:rPr>
                <w:rFonts w:ascii="Arial" w:hAnsi="Arial" w:cs="Arial"/>
                <w:lang w:val="en-NZ"/>
              </w:rPr>
              <w:t>Regular appointments have been made throughout the year. Unfortunately, we do not have enough Club Coaches to go around.</w:t>
            </w:r>
          </w:p>
        </w:tc>
      </w:tr>
      <w:tr w:rsidR="00E5158C" w:rsidRPr="00B126AA" w14:paraId="6C24B45C" w14:textId="77777777" w:rsidTr="00586AAA">
        <w:tc>
          <w:tcPr>
            <w:tcW w:w="5669" w:type="dxa"/>
          </w:tcPr>
          <w:p w14:paraId="7A7CBFBF"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1.2</w:t>
            </w:r>
            <w:r>
              <w:rPr>
                <w:rFonts w:ascii="Arial" w:hAnsi="Arial" w:cs="Arial"/>
                <w:lang w:val="en-NZ"/>
              </w:rPr>
              <w:tab/>
              <w:t>Appoint a Club Coach Chair, to support the club coaches.</w:t>
            </w:r>
          </w:p>
        </w:tc>
        <w:tc>
          <w:tcPr>
            <w:tcW w:w="4535" w:type="dxa"/>
          </w:tcPr>
          <w:p w14:paraId="1ED4FE18" w14:textId="77777777" w:rsidR="00E5158C" w:rsidRDefault="00E5158C" w:rsidP="00586AAA">
            <w:pPr>
              <w:spacing w:before="120" w:after="120"/>
              <w:rPr>
                <w:rFonts w:ascii="Arial" w:hAnsi="Arial" w:cs="Arial"/>
                <w:lang w:val="en-NZ"/>
              </w:rPr>
            </w:pPr>
            <w:r>
              <w:rPr>
                <w:rFonts w:ascii="Arial" w:hAnsi="Arial" w:cs="Arial"/>
                <w:lang w:val="en-NZ"/>
              </w:rPr>
              <w:t>Murray Coutts has been re-appointed as the Chairman for the Club Coaches</w:t>
            </w:r>
          </w:p>
        </w:tc>
      </w:tr>
      <w:tr w:rsidR="00E5158C" w:rsidRPr="00B126AA" w14:paraId="3C45C2C8" w14:textId="77777777" w:rsidTr="00586AAA">
        <w:tc>
          <w:tcPr>
            <w:tcW w:w="5669" w:type="dxa"/>
          </w:tcPr>
          <w:p w14:paraId="57281EDD"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1.3</w:t>
            </w:r>
            <w:r>
              <w:rPr>
                <w:rFonts w:ascii="Arial" w:hAnsi="Arial" w:cs="Arial"/>
                <w:lang w:val="en-NZ"/>
              </w:rPr>
              <w:tab/>
              <w:t>Develop a plan to support low membership clubs, where there is not an available club coach.</w:t>
            </w:r>
          </w:p>
        </w:tc>
        <w:tc>
          <w:tcPr>
            <w:tcW w:w="4535" w:type="dxa"/>
          </w:tcPr>
          <w:p w14:paraId="3934DE6D" w14:textId="77777777" w:rsidR="00E5158C" w:rsidRDefault="00E5158C" w:rsidP="00586AAA">
            <w:pPr>
              <w:spacing w:before="120" w:after="120"/>
              <w:rPr>
                <w:rFonts w:ascii="Arial" w:hAnsi="Arial" w:cs="Arial"/>
                <w:lang w:val="en-NZ"/>
              </w:rPr>
            </w:pPr>
            <w:r>
              <w:rPr>
                <w:rFonts w:ascii="Arial" w:hAnsi="Arial" w:cs="Arial"/>
                <w:lang w:val="en-NZ"/>
              </w:rPr>
              <w:t>Murray Coutts and Neville Isherwood have been appointed to offer coaching to the Club Presidents and VP Education of clubs that do not have anyone appointed.</w:t>
            </w:r>
          </w:p>
        </w:tc>
      </w:tr>
      <w:tr w:rsidR="00E5158C" w:rsidRPr="00B126AA" w14:paraId="085FE44D" w14:textId="77777777" w:rsidTr="00586AAA">
        <w:tc>
          <w:tcPr>
            <w:tcW w:w="5669" w:type="dxa"/>
          </w:tcPr>
          <w:p w14:paraId="5B4E3B8F"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1.4</w:t>
            </w:r>
            <w:r>
              <w:rPr>
                <w:rFonts w:ascii="Arial" w:hAnsi="Arial" w:cs="Arial"/>
                <w:lang w:val="en-NZ"/>
              </w:rPr>
              <w:tab/>
              <w:t>Establish and promote a district marketing fund which is available to support individual clubs marketing and promotional efforts.</w:t>
            </w:r>
          </w:p>
        </w:tc>
        <w:tc>
          <w:tcPr>
            <w:tcW w:w="4535" w:type="dxa"/>
          </w:tcPr>
          <w:p w14:paraId="634FD309" w14:textId="77777777" w:rsidR="00E5158C" w:rsidRDefault="00E5158C" w:rsidP="00586AAA">
            <w:pPr>
              <w:spacing w:before="120" w:after="120"/>
              <w:rPr>
                <w:rFonts w:ascii="Arial" w:hAnsi="Arial" w:cs="Arial"/>
                <w:lang w:val="en-NZ"/>
              </w:rPr>
            </w:pPr>
            <w:r>
              <w:rPr>
                <w:rFonts w:ascii="Arial" w:hAnsi="Arial" w:cs="Arial"/>
                <w:lang w:val="en-NZ"/>
              </w:rPr>
              <w:t>This has been available all year and has been highlighted in all newsletters from District</w:t>
            </w:r>
          </w:p>
        </w:tc>
      </w:tr>
      <w:tr w:rsidR="00E5158C" w:rsidRPr="00B126AA" w14:paraId="3810F9B9" w14:textId="77777777" w:rsidTr="00586AAA">
        <w:tc>
          <w:tcPr>
            <w:tcW w:w="5669" w:type="dxa"/>
          </w:tcPr>
          <w:p w14:paraId="61C62441"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1.5</w:t>
            </w:r>
            <w:r>
              <w:rPr>
                <w:rFonts w:ascii="Arial" w:hAnsi="Arial" w:cs="Arial"/>
                <w:lang w:val="en-NZ"/>
              </w:rPr>
              <w:tab/>
              <w:t>Make funds available for paid Facebook boosting of club Facebook pages.</w:t>
            </w:r>
          </w:p>
        </w:tc>
        <w:tc>
          <w:tcPr>
            <w:tcW w:w="4535" w:type="dxa"/>
          </w:tcPr>
          <w:p w14:paraId="0969B9FE" w14:textId="77777777" w:rsidR="00E5158C" w:rsidRDefault="00E5158C" w:rsidP="00586AAA">
            <w:pPr>
              <w:spacing w:before="120" w:after="120"/>
              <w:rPr>
                <w:rFonts w:ascii="Arial" w:hAnsi="Arial" w:cs="Arial"/>
                <w:lang w:val="en-NZ"/>
              </w:rPr>
            </w:pPr>
            <w:r>
              <w:rPr>
                <w:rFonts w:ascii="Arial" w:hAnsi="Arial" w:cs="Arial"/>
                <w:lang w:val="en-NZ"/>
              </w:rPr>
              <w:t>This is encouraged and we would ideally like all clubs to have FB boosted.</w:t>
            </w:r>
          </w:p>
        </w:tc>
      </w:tr>
      <w:tr w:rsidR="00E5158C" w:rsidRPr="00B126AA" w14:paraId="61F82A22" w14:textId="77777777" w:rsidTr="00586AAA">
        <w:tc>
          <w:tcPr>
            <w:tcW w:w="5669" w:type="dxa"/>
          </w:tcPr>
          <w:p w14:paraId="7E490DBD"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1.6</w:t>
            </w:r>
            <w:r>
              <w:rPr>
                <w:rFonts w:ascii="Arial" w:hAnsi="Arial" w:cs="Arial"/>
                <w:lang w:val="en-NZ"/>
              </w:rPr>
              <w:tab/>
              <w:t xml:space="preserve">Provide a </w:t>
            </w:r>
            <w:proofErr w:type="gramStart"/>
            <w:r>
              <w:rPr>
                <w:rFonts w:ascii="Arial" w:hAnsi="Arial" w:cs="Arial"/>
                <w:lang w:val="en-NZ"/>
              </w:rPr>
              <w:t>high quality</w:t>
            </w:r>
            <w:proofErr w:type="gramEnd"/>
            <w:r>
              <w:rPr>
                <w:rFonts w:ascii="Arial" w:hAnsi="Arial" w:cs="Arial"/>
                <w:lang w:val="en-NZ"/>
              </w:rPr>
              <w:t xml:space="preserve"> Visitor Brochure to clubs free of charge, for them to give to first time guests.</w:t>
            </w:r>
          </w:p>
        </w:tc>
        <w:tc>
          <w:tcPr>
            <w:tcW w:w="4535" w:type="dxa"/>
          </w:tcPr>
          <w:p w14:paraId="53A0FC34" w14:textId="77777777" w:rsidR="00E5158C" w:rsidRDefault="00E5158C" w:rsidP="00586AAA">
            <w:pPr>
              <w:spacing w:before="120" w:after="120"/>
              <w:rPr>
                <w:rFonts w:ascii="Arial" w:hAnsi="Arial" w:cs="Arial"/>
                <w:lang w:val="en-NZ"/>
              </w:rPr>
            </w:pPr>
            <w:r>
              <w:rPr>
                <w:rFonts w:ascii="Arial" w:hAnsi="Arial" w:cs="Arial"/>
                <w:lang w:val="en-NZ"/>
              </w:rPr>
              <w:t>During the year we had another 9000 copies printed. Distributed to Areas Directors when required.</w:t>
            </w:r>
          </w:p>
        </w:tc>
      </w:tr>
      <w:tr w:rsidR="00E5158C" w:rsidRPr="00B126AA" w14:paraId="71FDB568" w14:textId="77777777" w:rsidTr="00586AAA">
        <w:tc>
          <w:tcPr>
            <w:tcW w:w="5669" w:type="dxa"/>
          </w:tcPr>
          <w:p w14:paraId="087552FD"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1.7</w:t>
            </w:r>
            <w:r>
              <w:rPr>
                <w:rFonts w:ascii="Arial" w:hAnsi="Arial" w:cs="Arial"/>
                <w:lang w:val="en-NZ"/>
              </w:rPr>
              <w:tab/>
              <w:t>Maintaining a high membership retention rate.</w:t>
            </w:r>
          </w:p>
        </w:tc>
        <w:tc>
          <w:tcPr>
            <w:tcW w:w="4535" w:type="dxa"/>
          </w:tcPr>
          <w:p w14:paraId="17FD7853" w14:textId="77777777" w:rsidR="00E5158C" w:rsidRDefault="00E5158C" w:rsidP="00586AAA">
            <w:pPr>
              <w:spacing w:before="120" w:after="120"/>
              <w:rPr>
                <w:rFonts w:ascii="Arial" w:hAnsi="Arial" w:cs="Arial"/>
                <w:lang w:val="en-NZ"/>
              </w:rPr>
            </w:pPr>
            <w:r>
              <w:rPr>
                <w:rFonts w:ascii="Arial" w:hAnsi="Arial" w:cs="Arial"/>
                <w:lang w:val="en-NZ"/>
              </w:rPr>
              <w:t>This is still work in progress and will have its challenges at April dues period.</w:t>
            </w:r>
          </w:p>
        </w:tc>
      </w:tr>
      <w:tr w:rsidR="00E5158C" w:rsidRPr="00B126AA" w14:paraId="6BB8DA67" w14:textId="77777777" w:rsidTr="00586AAA">
        <w:tc>
          <w:tcPr>
            <w:tcW w:w="5669" w:type="dxa"/>
          </w:tcPr>
          <w:p w14:paraId="2D254BE5"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1.8</w:t>
            </w:r>
            <w:r>
              <w:rPr>
                <w:rFonts w:ascii="Arial" w:hAnsi="Arial" w:cs="Arial"/>
                <w:lang w:val="en-NZ"/>
              </w:rPr>
              <w:tab/>
              <w:t>Supporting Division Directors in identifying opportunities for new clubs and supporting their efforts to charter those clubs.</w:t>
            </w:r>
          </w:p>
        </w:tc>
        <w:tc>
          <w:tcPr>
            <w:tcW w:w="4535" w:type="dxa"/>
          </w:tcPr>
          <w:p w14:paraId="0ADD6670" w14:textId="77777777" w:rsidR="00E5158C" w:rsidRDefault="00E5158C" w:rsidP="00586AAA">
            <w:pPr>
              <w:spacing w:before="120" w:after="120"/>
              <w:rPr>
                <w:rFonts w:ascii="Arial" w:hAnsi="Arial" w:cs="Arial"/>
                <w:lang w:val="en-NZ"/>
              </w:rPr>
            </w:pPr>
            <w:r>
              <w:rPr>
                <w:rFonts w:ascii="Arial" w:hAnsi="Arial" w:cs="Arial"/>
                <w:lang w:val="en-NZ"/>
              </w:rPr>
              <w:t>Initial meetings with Division directors identified the potential in all Divisions.</w:t>
            </w:r>
          </w:p>
          <w:p w14:paraId="6AAF8CC9" w14:textId="77777777" w:rsidR="00E5158C" w:rsidRDefault="00E5158C" w:rsidP="00586AAA">
            <w:pPr>
              <w:spacing w:before="120" w:after="120"/>
              <w:rPr>
                <w:rFonts w:ascii="Arial" w:hAnsi="Arial" w:cs="Arial"/>
                <w:lang w:val="en-NZ"/>
              </w:rPr>
            </w:pPr>
            <w:r>
              <w:rPr>
                <w:rFonts w:ascii="Arial" w:hAnsi="Arial" w:cs="Arial"/>
                <w:lang w:val="en-NZ"/>
              </w:rPr>
              <w:t>District is very encouraging in this area.</w:t>
            </w:r>
          </w:p>
        </w:tc>
      </w:tr>
      <w:tr w:rsidR="00E5158C" w:rsidRPr="00B126AA" w14:paraId="0C7872E8" w14:textId="77777777" w:rsidTr="00586AAA">
        <w:tc>
          <w:tcPr>
            <w:tcW w:w="5669" w:type="dxa"/>
          </w:tcPr>
          <w:p w14:paraId="2D9F8406"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1.9</w:t>
            </w:r>
            <w:r>
              <w:rPr>
                <w:rFonts w:ascii="Arial" w:hAnsi="Arial" w:cs="Arial"/>
                <w:lang w:val="en-NZ"/>
              </w:rPr>
              <w:tab/>
              <w:t>Provide support training for members taking on the roles of Club Sponsor and Club Mentor</w:t>
            </w:r>
          </w:p>
        </w:tc>
        <w:tc>
          <w:tcPr>
            <w:tcW w:w="4535" w:type="dxa"/>
          </w:tcPr>
          <w:p w14:paraId="5B98B584" w14:textId="77777777" w:rsidR="00E5158C" w:rsidRDefault="00E5158C" w:rsidP="00586AAA">
            <w:pPr>
              <w:spacing w:before="120" w:after="120"/>
              <w:rPr>
                <w:rFonts w:ascii="Arial" w:hAnsi="Arial" w:cs="Arial"/>
                <w:lang w:val="en-NZ"/>
              </w:rPr>
            </w:pPr>
            <w:r>
              <w:rPr>
                <w:rFonts w:ascii="Arial" w:hAnsi="Arial" w:cs="Arial"/>
                <w:lang w:val="en-NZ"/>
              </w:rPr>
              <w:t>Appointed Marlene Krone as the Chairman for this group and we have regular Zoom coaching sessions</w:t>
            </w:r>
          </w:p>
        </w:tc>
      </w:tr>
      <w:tr w:rsidR="00E5158C" w:rsidRPr="00B126AA" w14:paraId="581E1D29" w14:textId="77777777" w:rsidTr="00586AAA">
        <w:tc>
          <w:tcPr>
            <w:tcW w:w="5669" w:type="dxa"/>
          </w:tcPr>
          <w:p w14:paraId="03DCDB9E" w14:textId="77777777" w:rsidR="00E5158C" w:rsidRPr="00B126AA" w:rsidRDefault="00E5158C" w:rsidP="00586AAA">
            <w:pPr>
              <w:spacing w:before="120" w:after="120"/>
              <w:ind w:left="567" w:hanging="567"/>
              <w:rPr>
                <w:rFonts w:ascii="Arial" w:hAnsi="Arial" w:cs="Arial"/>
                <w:lang w:val="en-NZ"/>
              </w:rPr>
            </w:pPr>
            <w:r>
              <w:rPr>
                <w:rFonts w:ascii="Arial" w:hAnsi="Arial" w:cs="Arial"/>
                <w:lang w:val="en-NZ"/>
              </w:rPr>
              <w:t>1.10</w:t>
            </w:r>
            <w:r>
              <w:rPr>
                <w:rFonts w:ascii="Arial" w:hAnsi="Arial" w:cs="Arial"/>
                <w:lang w:val="en-NZ"/>
              </w:rPr>
              <w:tab/>
              <w:t>To have a dedicated team to support demonstration meetings for new clubs.</w:t>
            </w:r>
          </w:p>
        </w:tc>
        <w:tc>
          <w:tcPr>
            <w:tcW w:w="4535" w:type="dxa"/>
          </w:tcPr>
          <w:p w14:paraId="4AE1EBC1" w14:textId="77777777" w:rsidR="00E5158C" w:rsidRDefault="00E5158C" w:rsidP="00586AAA">
            <w:pPr>
              <w:spacing w:before="120" w:after="120"/>
              <w:rPr>
                <w:rFonts w:ascii="Arial" w:hAnsi="Arial" w:cs="Arial"/>
                <w:lang w:val="en-NZ"/>
              </w:rPr>
            </w:pPr>
            <w:r>
              <w:rPr>
                <w:rFonts w:ascii="Arial" w:hAnsi="Arial" w:cs="Arial"/>
                <w:lang w:val="en-NZ"/>
              </w:rPr>
              <w:t>This is done on a case by case basis. We try and share the load preventing burnout.</w:t>
            </w:r>
          </w:p>
        </w:tc>
      </w:tr>
    </w:tbl>
    <w:p w14:paraId="75F40A93" w14:textId="77777777" w:rsidR="00E5158C" w:rsidRDefault="00E5158C"/>
    <w:tbl>
      <w:tblPr>
        <w:tblStyle w:val="TableGrid"/>
        <w:tblW w:w="10204" w:type="dxa"/>
        <w:tblLook w:val="04A0" w:firstRow="1" w:lastRow="0" w:firstColumn="1" w:lastColumn="0" w:noHBand="0" w:noVBand="1"/>
      </w:tblPr>
      <w:tblGrid>
        <w:gridCol w:w="5669"/>
        <w:gridCol w:w="4535"/>
      </w:tblGrid>
      <w:tr w:rsidR="00E5158C" w:rsidRPr="00B126AA" w14:paraId="0AF821CB" w14:textId="77777777" w:rsidTr="006F1E34">
        <w:trPr>
          <w:cantSplit/>
        </w:trPr>
        <w:tc>
          <w:tcPr>
            <w:tcW w:w="5669" w:type="dxa"/>
          </w:tcPr>
          <w:p w14:paraId="10791FA6" w14:textId="77777777" w:rsidR="00E5158C" w:rsidRPr="00B126AA" w:rsidRDefault="00E5158C" w:rsidP="00586AAA">
            <w:pPr>
              <w:rPr>
                <w:rFonts w:ascii="Arial" w:hAnsi="Arial" w:cs="Arial"/>
              </w:rPr>
            </w:pPr>
            <w:r w:rsidRPr="00B126AA">
              <w:rPr>
                <w:rFonts w:ascii="Arial" w:hAnsi="Arial" w:cs="Arial"/>
              </w:rPr>
              <w:t>OUTCOMES</w:t>
            </w:r>
          </w:p>
        </w:tc>
        <w:tc>
          <w:tcPr>
            <w:tcW w:w="4535" w:type="dxa"/>
          </w:tcPr>
          <w:p w14:paraId="11BFED1D" w14:textId="77777777" w:rsidR="00E5158C" w:rsidRPr="00B126AA" w:rsidRDefault="00E5158C" w:rsidP="00586AAA">
            <w:pPr>
              <w:rPr>
                <w:rFonts w:ascii="Arial" w:hAnsi="Arial" w:cs="Arial"/>
              </w:rPr>
            </w:pPr>
            <w:r w:rsidRPr="00B126AA">
              <w:rPr>
                <w:rFonts w:ascii="Arial" w:hAnsi="Arial" w:cs="Arial"/>
              </w:rPr>
              <w:t xml:space="preserve">OUTPUTS </w:t>
            </w:r>
          </w:p>
        </w:tc>
      </w:tr>
      <w:tr w:rsidR="00FB5F58" w:rsidRPr="0059485E" w14:paraId="620602CA" w14:textId="77777777" w:rsidTr="006F1E34">
        <w:trPr>
          <w:cantSplit/>
        </w:trPr>
        <w:tc>
          <w:tcPr>
            <w:tcW w:w="10204" w:type="dxa"/>
            <w:gridSpan w:val="2"/>
          </w:tcPr>
          <w:p w14:paraId="602AB8F2" w14:textId="0F1DC61D" w:rsidR="00FB5F58" w:rsidRPr="0059485E" w:rsidRDefault="00FB5F58" w:rsidP="00E36305">
            <w:pPr>
              <w:spacing w:before="120" w:after="120"/>
              <w:rPr>
                <w:rFonts w:ascii="Arial" w:hAnsi="Arial"/>
                <w:b/>
                <w:lang w:val="en-NZ"/>
              </w:rPr>
            </w:pPr>
            <w:r w:rsidRPr="0059485E">
              <w:rPr>
                <w:rFonts w:ascii="Arial" w:hAnsi="Arial"/>
                <w:b/>
                <w:lang w:val="en-NZ"/>
              </w:rPr>
              <w:t>Goal 3</w:t>
            </w:r>
            <w:r w:rsidRPr="0059485E">
              <w:rPr>
                <w:rFonts w:ascii="Arial" w:hAnsi="Arial"/>
                <w:b/>
                <w:lang w:val="en-NZ"/>
              </w:rPr>
              <w:tab/>
              <w:t>Distinguished Clubs</w:t>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sidRPr="00E36305">
              <w:rPr>
                <w:rFonts w:ascii="Arial" w:hAnsi="Arial"/>
                <w:b/>
                <w:sz w:val="18"/>
                <w:szCs w:val="18"/>
                <w:lang w:val="en-NZ"/>
              </w:rPr>
              <w:t>(PQD</w:t>
            </w:r>
            <w:r w:rsidR="00E36305">
              <w:rPr>
                <w:rFonts w:ascii="Arial" w:hAnsi="Arial"/>
                <w:b/>
                <w:sz w:val="18"/>
                <w:szCs w:val="18"/>
                <w:lang w:val="en-NZ"/>
              </w:rPr>
              <w:t xml:space="preserve"> Sharon Kerr Phillips</w:t>
            </w:r>
            <w:r w:rsidRPr="00E36305">
              <w:rPr>
                <w:rFonts w:ascii="Arial" w:hAnsi="Arial"/>
                <w:b/>
                <w:sz w:val="18"/>
                <w:szCs w:val="18"/>
                <w:lang w:val="en-NZ"/>
              </w:rPr>
              <w:t>)</w:t>
            </w:r>
          </w:p>
        </w:tc>
      </w:tr>
      <w:tr w:rsidR="006F426E" w:rsidRPr="0059485E" w14:paraId="403B53A7" w14:textId="77777777" w:rsidTr="006F1E34">
        <w:trPr>
          <w:cantSplit/>
        </w:trPr>
        <w:tc>
          <w:tcPr>
            <w:tcW w:w="5669" w:type="dxa"/>
          </w:tcPr>
          <w:p w14:paraId="1BA5E849" w14:textId="77777777" w:rsidR="00E731D1" w:rsidRPr="0059485E" w:rsidRDefault="00E731D1" w:rsidP="00E731D1">
            <w:pPr>
              <w:spacing w:before="120" w:after="120"/>
              <w:rPr>
                <w:rFonts w:ascii="Arial" w:hAnsi="Arial"/>
                <w:lang w:val="en-NZ"/>
              </w:rPr>
            </w:pPr>
            <w:r>
              <w:rPr>
                <w:rFonts w:ascii="Arial" w:hAnsi="Arial"/>
                <w:lang w:val="en-NZ"/>
              </w:rPr>
              <w:t>3.</w:t>
            </w:r>
            <w:r w:rsidR="00615E8F">
              <w:rPr>
                <w:rFonts w:ascii="Arial" w:hAnsi="Arial"/>
                <w:lang w:val="en-NZ"/>
              </w:rPr>
              <w:t>1</w:t>
            </w:r>
            <w:r>
              <w:rPr>
                <w:rFonts w:ascii="Arial" w:hAnsi="Arial"/>
                <w:lang w:val="en-NZ"/>
              </w:rPr>
              <w:tab/>
              <w:t>Actively support clubs</w:t>
            </w:r>
            <w:r w:rsidR="00615E8F">
              <w:rPr>
                <w:rFonts w:ascii="Arial" w:hAnsi="Arial"/>
                <w:lang w:val="en-NZ"/>
              </w:rPr>
              <w:t xml:space="preserve"> situated in areas where the geographical area or demographics or seasonal nature present challenges.</w:t>
            </w:r>
          </w:p>
        </w:tc>
        <w:tc>
          <w:tcPr>
            <w:tcW w:w="4535" w:type="dxa"/>
          </w:tcPr>
          <w:p w14:paraId="46CCF762" w14:textId="40F0AF81" w:rsidR="006F426E" w:rsidRDefault="00AE58AF" w:rsidP="007829F2">
            <w:pPr>
              <w:spacing w:before="120" w:after="120"/>
              <w:rPr>
                <w:rFonts w:ascii="Arial" w:hAnsi="Arial" w:cs="Arial"/>
                <w:lang w:val="en-NZ"/>
              </w:rPr>
            </w:pPr>
            <w:r>
              <w:rPr>
                <w:rFonts w:ascii="Arial" w:hAnsi="Arial" w:cs="Arial"/>
                <w:lang w:val="en-NZ"/>
              </w:rPr>
              <w:t>Too d</w:t>
            </w:r>
            <w:r w:rsidR="00E5158C">
              <w:rPr>
                <w:rFonts w:ascii="Arial" w:hAnsi="Arial" w:cs="Arial"/>
                <w:lang w:val="en-NZ"/>
              </w:rPr>
              <w:t>ifficult to quantify</w:t>
            </w:r>
          </w:p>
        </w:tc>
      </w:tr>
      <w:tr w:rsidR="006F426E" w:rsidRPr="0059485E" w14:paraId="377472F8" w14:textId="77777777" w:rsidTr="006F1E34">
        <w:trPr>
          <w:cantSplit/>
        </w:trPr>
        <w:tc>
          <w:tcPr>
            <w:tcW w:w="5669" w:type="dxa"/>
          </w:tcPr>
          <w:p w14:paraId="3F04FA78" w14:textId="77777777" w:rsidR="006F426E" w:rsidRPr="0059485E" w:rsidRDefault="00615E8F" w:rsidP="004D2FD7">
            <w:pPr>
              <w:spacing w:before="120" w:after="120"/>
              <w:rPr>
                <w:rFonts w:ascii="Arial" w:hAnsi="Arial"/>
                <w:lang w:val="en-NZ"/>
              </w:rPr>
            </w:pPr>
            <w:r>
              <w:rPr>
                <w:rFonts w:ascii="Arial" w:hAnsi="Arial"/>
                <w:lang w:val="en-NZ"/>
              </w:rPr>
              <w:lastRenderedPageBreak/>
              <w:t>3.2</w:t>
            </w:r>
            <w:r>
              <w:rPr>
                <w:rFonts w:ascii="Arial" w:hAnsi="Arial"/>
                <w:lang w:val="en-NZ"/>
              </w:rPr>
              <w:tab/>
              <w:t>Arrange workshops in those areas and discuss strategies.</w:t>
            </w:r>
          </w:p>
        </w:tc>
        <w:tc>
          <w:tcPr>
            <w:tcW w:w="4535" w:type="dxa"/>
          </w:tcPr>
          <w:p w14:paraId="3D09AE67" w14:textId="3924388C" w:rsidR="006F426E" w:rsidRDefault="00AE58AF" w:rsidP="007829F2">
            <w:pPr>
              <w:spacing w:before="120" w:after="120"/>
              <w:rPr>
                <w:rFonts w:ascii="Arial" w:hAnsi="Arial" w:cs="Arial"/>
                <w:lang w:val="en-NZ"/>
              </w:rPr>
            </w:pPr>
            <w:r>
              <w:rPr>
                <w:rFonts w:ascii="Arial" w:hAnsi="Arial" w:cs="Arial"/>
                <w:lang w:val="en-NZ"/>
              </w:rPr>
              <w:t>Insufficient information was provided.</w:t>
            </w:r>
          </w:p>
        </w:tc>
      </w:tr>
      <w:tr w:rsidR="006F426E" w:rsidRPr="0059485E" w14:paraId="21036074" w14:textId="77777777" w:rsidTr="006F1E34">
        <w:trPr>
          <w:cantSplit/>
        </w:trPr>
        <w:tc>
          <w:tcPr>
            <w:tcW w:w="5669" w:type="dxa"/>
          </w:tcPr>
          <w:p w14:paraId="096B6DDD" w14:textId="2D519606" w:rsidR="006F426E" w:rsidRPr="0059485E" w:rsidRDefault="00615E8F" w:rsidP="004D2FD7">
            <w:pPr>
              <w:spacing w:before="120" w:after="120"/>
              <w:rPr>
                <w:rFonts w:ascii="Arial" w:hAnsi="Arial"/>
                <w:lang w:val="en-NZ"/>
              </w:rPr>
            </w:pPr>
            <w:r>
              <w:rPr>
                <w:rFonts w:ascii="Arial" w:hAnsi="Arial"/>
                <w:lang w:val="en-NZ"/>
              </w:rPr>
              <w:t>3.3</w:t>
            </w:r>
            <w:r>
              <w:rPr>
                <w:rFonts w:ascii="Arial" w:hAnsi="Arial"/>
                <w:lang w:val="en-NZ"/>
              </w:rPr>
              <w:tab/>
              <w:t xml:space="preserve">Hold multiple </w:t>
            </w:r>
            <w:r w:rsidR="003316E3">
              <w:rPr>
                <w:rFonts w:ascii="Arial" w:hAnsi="Arial"/>
                <w:lang w:val="en-NZ"/>
              </w:rPr>
              <w:t>high-quality</w:t>
            </w:r>
            <w:r>
              <w:rPr>
                <w:rFonts w:ascii="Arial" w:hAnsi="Arial"/>
                <w:lang w:val="en-NZ"/>
              </w:rPr>
              <w:t xml:space="preserve"> Club Officer training sessions</w:t>
            </w:r>
            <w:r w:rsidR="00213218">
              <w:rPr>
                <w:rFonts w:ascii="Arial" w:hAnsi="Arial"/>
                <w:lang w:val="en-NZ"/>
              </w:rPr>
              <w:t>.</w:t>
            </w:r>
            <w:r w:rsidR="00DB2414">
              <w:rPr>
                <w:rFonts w:ascii="Arial" w:hAnsi="Arial"/>
                <w:lang w:val="en-NZ"/>
              </w:rPr>
              <w:t xml:space="preserve">  Round 1 is June/August.  Round 2 is November/February</w:t>
            </w:r>
          </w:p>
        </w:tc>
        <w:tc>
          <w:tcPr>
            <w:tcW w:w="4535" w:type="dxa"/>
          </w:tcPr>
          <w:p w14:paraId="79625B9F" w14:textId="32FC78A2" w:rsidR="00DB2414" w:rsidRDefault="00DB2414" w:rsidP="007829F2">
            <w:pPr>
              <w:spacing w:before="120" w:after="120"/>
              <w:rPr>
                <w:rFonts w:ascii="Arial" w:hAnsi="Arial" w:cs="Arial"/>
                <w:lang w:val="en-NZ"/>
              </w:rPr>
            </w:pPr>
            <w:r>
              <w:rPr>
                <w:rFonts w:ascii="Arial" w:hAnsi="Arial" w:cs="Arial"/>
                <w:lang w:val="en-NZ"/>
              </w:rPr>
              <w:t>(a)  Feedback from the first round was</w:t>
            </w:r>
            <w:r w:rsidR="00E5158C">
              <w:rPr>
                <w:rFonts w:ascii="Arial" w:hAnsi="Arial" w:cs="Arial"/>
                <w:lang w:val="en-NZ"/>
              </w:rPr>
              <w:t xml:space="preserve"> favourable.</w:t>
            </w:r>
          </w:p>
          <w:p w14:paraId="3FD9C911" w14:textId="4071A304" w:rsidR="006F426E" w:rsidRDefault="00DB2414" w:rsidP="007829F2">
            <w:pPr>
              <w:spacing w:before="120" w:after="120"/>
              <w:rPr>
                <w:rFonts w:ascii="Arial" w:hAnsi="Arial" w:cs="Arial"/>
                <w:lang w:val="en-NZ"/>
              </w:rPr>
            </w:pPr>
            <w:r>
              <w:rPr>
                <w:rFonts w:ascii="Arial" w:hAnsi="Arial" w:cs="Arial"/>
                <w:lang w:val="en-NZ"/>
              </w:rPr>
              <w:t xml:space="preserve">(b)  </w:t>
            </w:r>
            <w:r w:rsidR="000A1605">
              <w:rPr>
                <w:rFonts w:ascii="Arial" w:hAnsi="Arial" w:cs="Arial"/>
                <w:lang w:val="en-NZ"/>
              </w:rPr>
              <w:t>Th</w:t>
            </w:r>
            <w:r w:rsidR="00E5158C">
              <w:rPr>
                <w:rFonts w:ascii="Arial" w:hAnsi="Arial" w:cs="Arial"/>
                <w:lang w:val="en-NZ"/>
              </w:rPr>
              <w:t xml:space="preserve">e second round </w:t>
            </w:r>
            <w:r w:rsidR="000A1605">
              <w:rPr>
                <w:rFonts w:ascii="Arial" w:hAnsi="Arial" w:cs="Arial"/>
                <w:lang w:val="en-NZ"/>
              </w:rPr>
              <w:t>is in progress.  Six</w:t>
            </w:r>
            <w:r>
              <w:rPr>
                <w:rFonts w:ascii="Arial" w:hAnsi="Arial" w:cs="Arial"/>
                <w:lang w:val="en-NZ"/>
              </w:rPr>
              <w:t xml:space="preserve"> events were held prior to 31/12/19 and nine are scheduled for January/February</w:t>
            </w:r>
          </w:p>
        </w:tc>
      </w:tr>
      <w:tr w:rsidR="006F426E" w:rsidRPr="0059485E" w14:paraId="3A1D4617" w14:textId="77777777" w:rsidTr="006F1E34">
        <w:trPr>
          <w:cantSplit/>
        </w:trPr>
        <w:tc>
          <w:tcPr>
            <w:tcW w:w="5669" w:type="dxa"/>
          </w:tcPr>
          <w:p w14:paraId="1997FC5D" w14:textId="77777777" w:rsidR="006F426E" w:rsidRPr="0059485E" w:rsidRDefault="00213218" w:rsidP="004D2FD7">
            <w:pPr>
              <w:spacing w:before="120" w:after="120"/>
              <w:rPr>
                <w:rFonts w:ascii="Arial" w:hAnsi="Arial"/>
                <w:lang w:val="en-NZ"/>
              </w:rPr>
            </w:pPr>
            <w:r>
              <w:rPr>
                <w:rFonts w:ascii="Arial" w:hAnsi="Arial"/>
                <w:lang w:val="en-NZ"/>
              </w:rPr>
              <w:t>3.4</w:t>
            </w:r>
            <w:r>
              <w:rPr>
                <w:rFonts w:ascii="Arial" w:hAnsi="Arial"/>
                <w:lang w:val="en-NZ"/>
              </w:rPr>
              <w:tab/>
              <w:t>Ensure that all presenters have had the opportunity to attend a speaker to trainer workshop</w:t>
            </w:r>
          </w:p>
        </w:tc>
        <w:tc>
          <w:tcPr>
            <w:tcW w:w="4535" w:type="dxa"/>
          </w:tcPr>
          <w:p w14:paraId="76B9346E" w14:textId="5F62562C" w:rsidR="006F426E" w:rsidRDefault="00E5158C" w:rsidP="007829F2">
            <w:pPr>
              <w:spacing w:before="120" w:after="120"/>
              <w:rPr>
                <w:rFonts w:ascii="Arial" w:hAnsi="Arial" w:cs="Arial"/>
                <w:lang w:val="en-NZ"/>
              </w:rPr>
            </w:pPr>
            <w:r>
              <w:rPr>
                <w:rFonts w:ascii="Arial" w:hAnsi="Arial" w:cs="Arial"/>
                <w:lang w:val="en-NZ"/>
              </w:rPr>
              <w:t>District officers received this training.  Other presenters did not.</w:t>
            </w:r>
          </w:p>
        </w:tc>
      </w:tr>
      <w:tr w:rsidR="006F426E" w:rsidRPr="0059485E" w14:paraId="6EE842C7" w14:textId="77777777" w:rsidTr="006F1E34">
        <w:trPr>
          <w:cantSplit/>
        </w:trPr>
        <w:tc>
          <w:tcPr>
            <w:tcW w:w="5669" w:type="dxa"/>
          </w:tcPr>
          <w:p w14:paraId="1016AA03" w14:textId="77777777" w:rsidR="006F426E" w:rsidRPr="0059485E" w:rsidRDefault="00213218" w:rsidP="00213218">
            <w:pPr>
              <w:spacing w:before="120" w:after="120"/>
              <w:rPr>
                <w:rFonts w:ascii="Arial" w:hAnsi="Arial"/>
                <w:lang w:val="en-NZ"/>
              </w:rPr>
            </w:pPr>
            <w:r>
              <w:rPr>
                <w:rFonts w:ascii="Arial" w:hAnsi="Arial"/>
                <w:lang w:val="en-NZ"/>
              </w:rPr>
              <w:t>3.5</w:t>
            </w:r>
            <w:r>
              <w:rPr>
                <w:rFonts w:ascii="Arial" w:hAnsi="Arial"/>
                <w:lang w:val="en-NZ"/>
              </w:rPr>
              <w:tab/>
              <w:t>Provide an incentive that clubs who have had 5 or more officers attend each round go into a draw.</w:t>
            </w:r>
          </w:p>
        </w:tc>
        <w:tc>
          <w:tcPr>
            <w:tcW w:w="4535" w:type="dxa"/>
          </w:tcPr>
          <w:p w14:paraId="5084FDC5" w14:textId="77777777" w:rsidR="006F426E" w:rsidRDefault="007C2794" w:rsidP="007829F2">
            <w:pPr>
              <w:spacing w:before="120" w:after="120"/>
              <w:rPr>
                <w:rFonts w:ascii="Arial" w:hAnsi="Arial" w:cs="Arial"/>
                <w:lang w:val="en-NZ"/>
              </w:rPr>
            </w:pPr>
            <w:r>
              <w:rPr>
                <w:rFonts w:ascii="Arial" w:hAnsi="Arial" w:cs="Arial"/>
                <w:lang w:val="en-NZ"/>
              </w:rPr>
              <w:t>(a)  74 clubs had five or more club officers attend COT Round 1</w:t>
            </w:r>
          </w:p>
          <w:p w14:paraId="19084FC0" w14:textId="77777777" w:rsidR="007C2794" w:rsidRDefault="007C2794" w:rsidP="007829F2">
            <w:pPr>
              <w:spacing w:before="120" w:after="120"/>
              <w:rPr>
                <w:rFonts w:ascii="Arial" w:hAnsi="Arial" w:cs="Arial"/>
                <w:lang w:val="en-NZ"/>
              </w:rPr>
            </w:pPr>
            <w:r>
              <w:rPr>
                <w:rFonts w:ascii="Arial" w:hAnsi="Arial" w:cs="Arial"/>
                <w:lang w:val="en-NZ"/>
              </w:rPr>
              <w:t>(b)  Round two is still in progress.</w:t>
            </w:r>
          </w:p>
        </w:tc>
      </w:tr>
      <w:tr w:rsidR="006F426E" w:rsidRPr="0059485E" w14:paraId="6FCE95A2" w14:textId="77777777" w:rsidTr="006F1E34">
        <w:trPr>
          <w:cantSplit/>
        </w:trPr>
        <w:tc>
          <w:tcPr>
            <w:tcW w:w="5669" w:type="dxa"/>
          </w:tcPr>
          <w:p w14:paraId="5F56B7D0" w14:textId="77777777" w:rsidR="006F426E" w:rsidRPr="0059485E" w:rsidRDefault="00213218" w:rsidP="004D2FD7">
            <w:pPr>
              <w:spacing w:before="120" w:after="120"/>
              <w:rPr>
                <w:rFonts w:ascii="Arial" w:hAnsi="Arial"/>
                <w:lang w:val="en-NZ"/>
              </w:rPr>
            </w:pPr>
            <w:r>
              <w:rPr>
                <w:rFonts w:ascii="Arial" w:hAnsi="Arial"/>
                <w:lang w:val="en-NZ"/>
              </w:rPr>
              <w:t>3.6</w:t>
            </w:r>
            <w:r>
              <w:rPr>
                <w:rFonts w:ascii="Arial" w:hAnsi="Arial"/>
                <w:lang w:val="en-NZ"/>
              </w:rPr>
              <w:tab/>
              <w:t>All clubs who have had 5 or more officers attend the first round will be acknowledged at the District Awards dinner.</w:t>
            </w:r>
          </w:p>
        </w:tc>
        <w:tc>
          <w:tcPr>
            <w:tcW w:w="4535" w:type="dxa"/>
          </w:tcPr>
          <w:p w14:paraId="1CD69994" w14:textId="77777777" w:rsidR="006F426E" w:rsidRDefault="007C2794" w:rsidP="007829F2">
            <w:pPr>
              <w:spacing w:before="120" w:after="120"/>
              <w:rPr>
                <w:rFonts w:ascii="Arial" w:hAnsi="Arial" w:cs="Arial"/>
                <w:lang w:val="en-NZ"/>
              </w:rPr>
            </w:pPr>
            <w:r>
              <w:rPr>
                <w:rFonts w:ascii="Arial" w:hAnsi="Arial" w:cs="Arial"/>
                <w:lang w:val="en-NZ"/>
              </w:rPr>
              <w:t>Not done</w:t>
            </w:r>
          </w:p>
        </w:tc>
      </w:tr>
      <w:tr w:rsidR="006F426E" w:rsidRPr="0059485E" w14:paraId="149A1FA5" w14:textId="77777777" w:rsidTr="006F1E34">
        <w:trPr>
          <w:cantSplit/>
        </w:trPr>
        <w:tc>
          <w:tcPr>
            <w:tcW w:w="5669" w:type="dxa"/>
          </w:tcPr>
          <w:p w14:paraId="634F6402" w14:textId="77777777" w:rsidR="006F426E" w:rsidRPr="0059485E" w:rsidRDefault="00213218" w:rsidP="004D2FD7">
            <w:pPr>
              <w:spacing w:before="120" w:after="120"/>
              <w:rPr>
                <w:rFonts w:ascii="Arial" w:hAnsi="Arial"/>
                <w:lang w:val="en-NZ"/>
              </w:rPr>
            </w:pPr>
            <w:r>
              <w:rPr>
                <w:rFonts w:ascii="Arial" w:hAnsi="Arial"/>
                <w:lang w:val="en-NZ"/>
              </w:rPr>
              <w:t>3.7</w:t>
            </w:r>
            <w:r>
              <w:rPr>
                <w:rFonts w:ascii="Arial" w:hAnsi="Arial"/>
                <w:lang w:val="en-NZ"/>
              </w:rPr>
              <w:tab/>
              <w:t>Where a club officer has not attended training, the Area or Division Director is to meet with that club officer and provide one on one training.</w:t>
            </w:r>
          </w:p>
        </w:tc>
        <w:tc>
          <w:tcPr>
            <w:tcW w:w="4535" w:type="dxa"/>
          </w:tcPr>
          <w:p w14:paraId="77BC79D0" w14:textId="0D5E019E" w:rsidR="006F426E" w:rsidRDefault="00586AAA" w:rsidP="007829F2">
            <w:pPr>
              <w:spacing w:before="120" w:after="120"/>
              <w:rPr>
                <w:rFonts w:ascii="Arial" w:hAnsi="Arial" w:cs="Arial"/>
                <w:lang w:val="en-NZ"/>
              </w:rPr>
            </w:pPr>
            <w:r>
              <w:rPr>
                <w:rFonts w:ascii="Arial" w:hAnsi="Arial" w:cs="Arial"/>
                <w:lang w:val="en-NZ"/>
              </w:rPr>
              <w:t xml:space="preserve">Implementation was sporadic </w:t>
            </w:r>
            <w:r w:rsidR="00AE58AF">
              <w:rPr>
                <w:rFonts w:ascii="Arial" w:hAnsi="Arial" w:cs="Arial"/>
                <w:lang w:val="en-NZ"/>
              </w:rPr>
              <w:t xml:space="preserve">  This was not effectively implemented.</w:t>
            </w:r>
          </w:p>
        </w:tc>
      </w:tr>
      <w:tr w:rsidR="006F426E" w:rsidRPr="0059485E" w14:paraId="26DC4C8A" w14:textId="77777777" w:rsidTr="006F1E34">
        <w:trPr>
          <w:cantSplit/>
        </w:trPr>
        <w:tc>
          <w:tcPr>
            <w:tcW w:w="5669" w:type="dxa"/>
          </w:tcPr>
          <w:p w14:paraId="77BCB2D0" w14:textId="77777777" w:rsidR="006F426E" w:rsidRPr="0059485E" w:rsidRDefault="00FF272B" w:rsidP="004D2FD7">
            <w:pPr>
              <w:spacing w:before="120" w:after="120"/>
              <w:rPr>
                <w:rFonts w:ascii="Arial" w:hAnsi="Arial"/>
                <w:lang w:val="en-NZ"/>
              </w:rPr>
            </w:pPr>
            <w:r>
              <w:rPr>
                <w:rFonts w:ascii="Arial" w:hAnsi="Arial"/>
                <w:lang w:val="en-NZ"/>
              </w:rPr>
              <w:t>3.8</w:t>
            </w:r>
            <w:r>
              <w:rPr>
                <w:rFonts w:ascii="Arial" w:hAnsi="Arial"/>
                <w:lang w:val="en-NZ"/>
              </w:rPr>
              <w:tab/>
              <w:t>Run a promotion for clubs who provide their club success plan to the district by 1</w:t>
            </w:r>
            <w:r w:rsidRPr="00FF272B">
              <w:rPr>
                <w:rFonts w:ascii="Arial" w:hAnsi="Arial"/>
                <w:vertAlign w:val="superscript"/>
                <w:lang w:val="en-NZ"/>
              </w:rPr>
              <w:t>st</w:t>
            </w:r>
            <w:r>
              <w:rPr>
                <w:rFonts w:ascii="Arial" w:hAnsi="Arial"/>
                <w:lang w:val="en-NZ"/>
              </w:rPr>
              <w:t xml:space="preserve"> of November.</w:t>
            </w:r>
          </w:p>
        </w:tc>
        <w:tc>
          <w:tcPr>
            <w:tcW w:w="4535" w:type="dxa"/>
          </w:tcPr>
          <w:p w14:paraId="1D24C668" w14:textId="2A0A65AB" w:rsidR="006F426E" w:rsidRDefault="00586AAA" w:rsidP="007829F2">
            <w:pPr>
              <w:spacing w:before="120" w:after="120"/>
              <w:rPr>
                <w:rFonts w:ascii="Arial" w:hAnsi="Arial" w:cs="Arial"/>
                <w:lang w:val="en-NZ"/>
              </w:rPr>
            </w:pPr>
            <w:r>
              <w:rPr>
                <w:rFonts w:ascii="Arial" w:hAnsi="Arial" w:cs="Arial"/>
                <w:lang w:val="en-NZ"/>
              </w:rPr>
              <w:t>Very limited results.</w:t>
            </w:r>
          </w:p>
        </w:tc>
      </w:tr>
      <w:tr w:rsidR="002C30CF" w:rsidRPr="0059485E" w14:paraId="6FB4D98C" w14:textId="77777777" w:rsidTr="006F1E34">
        <w:trPr>
          <w:cantSplit/>
        </w:trPr>
        <w:tc>
          <w:tcPr>
            <w:tcW w:w="5669" w:type="dxa"/>
          </w:tcPr>
          <w:p w14:paraId="6C710BEB" w14:textId="77777777" w:rsidR="002C30CF" w:rsidRPr="0059485E" w:rsidRDefault="00FF272B" w:rsidP="004D2FD7">
            <w:pPr>
              <w:spacing w:before="120" w:after="120"/>
              <w:rPr>
                <w:rFonts w:ascii="Arial" w:hAnsi="Arial"/>
                <w:lang w:val="en-NZ"/>
              </w:rPr>
            </w:pPr>
            <w:r>
              <w:rPr>
                <w:rFonts w:ascii="Arial" w:hAnsi="Arial"/>
                <w:lang w:val="en-NZ"/>
              </w:rPr>
              <w:t>3.9</w:t>
            </w:r>
            <w:r>
              <w:rPr>
                <w:rFonts w:ascii="Arial" w:hAnsi="Arial"/>
                <w:lang w:val="en-NZ"/>
              </w:rPr>
              <w:tab/>
              <w:t>Encourage all club officers to fulfil the responsibilities of their role.</w:t>
            </w:r>
          </w:p>
        </w:tc>
        <w:tc>
          <w:tcPr>
            <w:tcW w:w="4535" w:type="dxa"/>
          </w:tcPr>
          <w:p w14:paraId="47E322A4" w14:textId="33034065" w:rsidR="002C30CF" w:rsidRPr="0059485E" w:rsidRDefault="00586AAA" w:rsidP="007829F2">
            <w:pPr>
              <w:spacing w:before="120" w:after="120"/>
              <w:rPr>
                <w:rFonts w:ascii="Arial" w:hAnsi="Arial"/>
                <w:lang w:val="en-NZ"/>
              </w:rPr>
            </w:pPr>
            <w:r>
              <w:rPr>
                <w:rFonts w:ascii="Arial" w:hAnsi="Arial"/>
                <w:lang w:val="en-NZ"/>
              </w:rPr>
              <w:t>Difficult to quantify.   Some Club officers had fulfilled the responsibilities of their role, others had not.</w:t>
            </w:r>
          </w:p>
        </w:tc>
      </w:tr>
      <w:tr w:rsidR="002C30CF" w:rsidRPr="0059485E" w14:paraId="3FD589C3" w14:textId="77777777" w:rsidTr="006F1E34">
        <w:trPr>
          <w:cantSplit/>
        </w:trPr>
        <w:tc>
          <w:tcPr>
            <w:tcW w:w="5669" w:type="dxa"/>
          </w:tcPr>
          <w:p w14:paraId="080AC640" w14:textId="77777777" w:rsidR="002C30CF" w:rsidRPr="0059485E" w:rsidRDefault="00FF272B" w:rsidP="004D2FD7">
            <w:pPr>
              <w:spacing w:before="120" w:after="120"/>
              <w:rPr>
                <w:rFonts w:ascii="Arial" w:hAnsi="Arial"/>
                <w:lang w:val="en-NZ"/>
              </w:rPr>
            </w:pPr>
            <w:r>
              <w:rPr>
                <w:rFonts w:ascii="Arial" w:hAnsi="Arial"/>
                <w:lang w:val="en-NZ"/>
              </w:rPr>
              <w:t>3.10</w:t>
            </w:r>
            <w:r>
              <w:rPr>
                <w:rFonts w:ascii="Arial" w:hAnsi="Arial"/>
                <w:lang w:val="en-NZ"/>
              </w:rPr>
              <w:tab/>
              <w:t>Encourage newer members to take up the opportunities and responsibilities of being a club officer.</w:t>
            </w:r>
          </w:p>
        </w:tc>
        <w:tc>
          <w:tcPr>
            <w:tcW w:w="4535" w:type="dxa"/>
          </w:tcPr>
          <w:p w14:paraId="2064386E" w14:textId="2D213BD8" w:rsidR="002C30CF" w:rsidRPr="0059485E" w:rsidRDefault="00586AAA" w:rsidP="004D2FD7">
            <w:pPr>
              <w:spacing w:before="120" w:after="120"/>
              <w:rPr>
                <w:rFonts w:ascii="Arial" w:hAnsi="Arial"/>
                <w:lang w:val="en-NZ"/>
              </w:rPr>
            </w:pPr>
            <w:r>
              <w:rPr>
                <w:rFonts w:ascii="Arial" w:hAnsi="Arial"/>
                <w:lang w:val="en-NZ"/>
              </w:rPr>
              <w:t>Not quantifiable in the first six months.</w:t>
            </w:r>
          </w:p>
        </w:tc>
      </w:tr>
      <w:tr w:rsidR="002C30CF" w:rsidRPr="0059485E" w14:paraId="2EB61713" w14:textId="77777777" w:rsidTr="006F1E34">
        <w:trPr>
          <w:cantSplit/>
        </w:trPr>
        <w:tc>
          <w:tcPr>
            <w:tcW w:w="5669" w:type="dxa"/>
          </w:tcPr>
          <w:p w14:paraId="7E12C159" w14:textId="77777777" w:rsidR="002C30CF" w:rsidRPr="0059485E" w:rsidRDefault="00FF272B" w:rsidP="004D2FD7">
            <w:pPr>
              <w:spacing w:before="120" w:after="120"/>
              <w:rPr>
                <w:rFonts w:ascii="Arial" w:hAnsi="Arial"/>
                <w:lang w:val="en-NZ"/>
              </w:rPr>
            </w:pPr>
            <w:r>
              <w:rPr>
                <w:rFonts w:ascii="Arial" w:hAnsi="Arial"/>
                <w:lang w:val="en-NZ"/>
              </w:rPr>
              <w:t>3.11</w:t>
            </w:r>
            <w:r>
              <w:rPr>
                <w:rFonts w:ascii="Arial" w:hAnsi="Arial"/>
                <w:lang w:val="en-NZ"/>
              </w:rPr>
              <w:tab/>
              <w:t xml:space="preserve">Establish Pathways. </w:t>
            </w:r>
            <w:r w:rsidR="00274D3A">
              <w:rPr>
                <w:rFonts w:ascii="Arial" w:hAnsi="Arial"/>
                <w:lang w:val="en-NZ"/>
              </w:rPr>
              <w:t>Champions</w:t>
            </w:r>
            <w:r>
              <w:rPr>
                <w:rFonts w:ascii="Arial" w:hAnsi="Arial"/>
                <w:lang w:val="en-NZ"/>
              </w:rPr>
              <w:t xml:space="preserve"> in each Division, Area and club</w:t>
            </w:r>
          </w:p>
        </w:tc>
        <w:tc>
          <w:tcPr>
            <w:tcW w:w="4535" w:type="dxa"/>
          </w:tcPr>
          <w:p w14:paraId="58528B20" w14:textId="77777777" w:rsidR="002C30CF" w:rsidRDefault="00586AAA" w:rsidP="004D2FD7">
            <w:pPr>
              <w:spacing w:before="120" w:after="120"/>
              <w:rPr>
                <w:rFonts w:ascii="Arial" w:hAnsi="Arial"/>
                <w:lang w:val="en-NZ"/>
              </w:rPr>
            </w:pPr>
            <w:r>
              <w:rPr>
                <w:rFonts w:ascii="Arial" w:hAnsi="Arial"/>
                <w:lang w:val="en-NZ"/>
              </w:rPr>
              <w:t>Achieved in each Division.</w:t>
            </w:r>
          </w:p>
          <w:p w14:paraId="3090666C" w14:textId="136A62AF" w:rsidR="00586AAA" w:rsidRPr="0059485E" w:rsidRDefault="00586AAA" w:rsidP="004D2FD7">
            <w:pPr>
              <w:spacing w:before="120" w:after="120"/>
              <w:rPr>
                <w:rFonts w:ascii="Arial" w:hAnsi="Arial"/>
                <w:lang w:val="en-NZ"/>
              </w:rPr>
            </w:pPr>
            <w:r>
              <w:rPr>
                <w:rFonts w:ascii="Arial" w:hAnsi="Arial"/>
                <w:lang w:val="en-NZ"/>
              </w:rPr>
              <w:t>Not achieved at Area and club level.</w:t>
            </w:r>
          </w:p>
        </w:tc>
      </w:tr>
      <w:tr w:rsidR="002C30CF" w:rsidRPr="0059485E" w14:paraId="6A6B86F8" w14:textId="77777777" w:rsidTr="006F1E34">
        <w:trPr>
          <w:cantSplit/>
        </w:trPr>
        <w:tc>
          <w:tcPr>
            <w:tcW w:w="5669" w:type="dxa"/>
          </w:tcPr>
          <w:p w14:paraId="1AA00594" w14:textId="77777777" w:rsidR="002C30CF" w:rsidRPr="0059485E" w:rsidRDefault="00274D3A" w:rsidP="004D2FD7">
            <w:pPr>
              <w:spacing w:before="120" w:after="120"/>
              <w:rPr>
                <w:rFonts w:ascii="Arial" w:hAnsi="Arial"/>
                <w:lang w:val="en-NZ"/>
              </w:rPr>
            </w:pPr>
            <w:r>
              <w:rPr>
                <w:rFonts w:ascii="Arial" w:hAnsi="Arial"/>
                <w:lang w:val="en-NZ"/>
              </w:rPr>
              <w:t>3.12</w:t>
            </w:r>
            <w:r>
              <w:rPr>
                <w:rFonts w:ascii="Arial" w:hAnsi="Arial"/>
                <w:lang w:val="en-NZ"/>
              </w:rPr>
              <w:tab/>
              <w:t xml:space="preserve">Ensure that these Pathways. Champions are well trained and equipped. </w:t>
            </w:r>
          </w:p>
        </w:tc>
        <w:tc>
          <w:tcPr>
            <w:tcW w:w="4535" w:type="dxa"/>
          </w:tcPr>
          <w:p w14:paraId="0802B1CC" w14:textId="060D0FAA" w:rsidR="002C30CF" w:rsidRPr="0059485E" w:rsidRDefault="00586AAA" w:rsidP="004D2FD7">
            <w:pPr>
              <w:spacing w:before="120" w:after="120"/>
              <w:rPr>
                <w:rFonts w:ascii="Arial" w:hAnsi="Arial"/>
                <w:lang w:val="en-NZ"/>
              </w:rPr>
            </w:pPr>
            <w:r>
              <w:rPr>
                <w:rFonts w:ascii="Arial" w:hAnsi="Arial"/>
                <w:lang w:val="en-NZ"/>
              </w:rPr>
              <w:t>Work in progress</w:t>
            </w:r>
            <w:r w:rsidR="00AE58AF">
              <w:rPr>
                <w:rFonts w:ascii="Arial" w:hAnsi="Arial"/>
                <w:lang w:val="en-NZ"/>
              </w:rPr>
              <w:t>.  Further action is required.</w:t>
            </w:r>
          </w:p>
        </w:tc>
      </w:tr>
      <w:tr w:rsidR="00FF272B" w:rsidRPr="0059485E" w14:paraId="4F39B91A" w14:textId="77777777" w:rsidTr="006F1E34">
        <w:trPr>
          <w:cantSplit/>
        </w:trPr>
        <w:tc>
          <w:tcPr>
            <w:tcW w:w="5669" w:type="dxa"/>
          </w:tcPr>
          <w:p w14:paraId="3A25CA36" w14:textId="77777777" w:rsidR="00FF272B" w:rsidRPr="0059485E" w:rsidRDefault="00274D3A" w:rsidP="004D2FD7">
            <w:pPr>
              <w:spacing w:before="120" w:after="120"/>
              <w:rPr>
                <w:rFonts w:ascii="Arial" w:hAnsi="Arial"/>
                <w:lang w:val="en-NZ"/>
              </w:rPr>
            </w:pPr>
            <w:r>
              <w:rPr>
                <w:rFonts w:ascii="Arial" w:hAnsi="Arial"/>
                <w:lang w:val="en-NZ"/>
              </w:rPr>
              <w:t>3.13</w:t>
            </w:r>
            <w:r>
              <w:rPr>
                <w:rFonts w:ascii="Arial" w:hAnsi="Arial"/>
                <w:lang w:val="en-NZ"/>
              </w:rPr>
              <w:tab/>
              <w:t>Hold at least five Zoom sessions each week to support new members or members transitioning to Pathways</w:t>
            </w:r>
          </w:p>
        </w:tc>
        <w:tc>
          <w:tcPr>
            <w:tcW w:w="4535" w:type="dxa"/>
          </w:tcPr>
          <w:p w14:paraId="56CB4598" w14:textId="77777777" w:rsidR="00FF272B" w:rsidRPr="0059485E" w:rsidRDefault="007C2794" w:rsidP="004D2FD7">
            <w:pPr>
              <w:spacing w:before="120" w:after="120"/>
              <w:rPr>
                <w:rFonts w:ascii="Arial" w:hAnsi="Arial"/>
                <w:lang w:val="en-NZ"/>
              </w:rPr>
            </w:pPr>
            <w:r>
              <w:rPr>
                <w:rFonts w:ascii="Arial" w:hAnsi="Arial"/>
                <w:lang w:val="en-NZ"/>
              </w:rPr>
              <w:t>Achieved for the first six months.</w:t>
            </w:r>
          </w:p>
        </w:tc>
      </w:tr>
      <w:tr w:rsidR="00FF272B" w:rsidRPr="0059485E" w14:paraId="21CBE108" w14:textId="77777777" w:rsidTr="006F1E34">
        <w:trPr>
          <w:cantSplit/>
        </w:trPr>
        <w:tc>
          <w:tcPr>
            <w:tcW w:w="5669" w:type="dxa"/>
          </w:tcPr>
          <w:p w14:paraId="747EEEF6" w14:textId="77777777" w:rsidR="00FF272B" w:rsidRPr="0059485E" w:rsidRDefault="00274D3A" w:rsidP="00274D3A">
            <w:pPr>
              <w:spacing w:before="120" w:after="120"/>
              <w:rPr>
                <w:rFonts w:ascii="Arial" w:hAnsi="Arial"/>
                <w:lang w:val="en-NZ"/>
              </w:rPr>
            </w:pPr>
            <w:r>
              <w:rPr>
                <w:rFonts w:ascii="Arial" w:hAnsi="Arial"/>
                <w:lang w:val="en-NZ"/>
              </w:rPr>
              <w:t>3.14</w:t>
            </w:r>
            <w:r>
              <w:rPr>
                <w:rFonts w:ascii="Arial" w:hAnsi="Arial"/>
                <w:lang w:val="en-NZ"/>
              </w:rPr>
              <w:tab/>
              <w:t>Have an incentive based on clubs who have had 100% of their members for more than two months completing level in Pathways.  One incentive for the first six months and one for the second six months.</w:t>
            </w:r>
          </w:p>
        </w:tc>
        <w:tc>
          <w:tcPr>
            <w:tcW w:w="4535" w:type="dxa"/>
          </w:tcPr>
          <w:p w14:paraId="44A24F60" w14:textId="5F7C01D3" w:rsidR="00FF272B" w:rsidRPr="0059485E" w:rsidRDefault="00586AAA" w:rsidP="004D2FD7">
            <w:pPr>
              <w:spacing w:before="120" w:after="120"/>
              <w:rPr>
                <w:rFonts w:ascii="Arial" w:hAnsi="Arial"/>
                <w:lang w:val="en-NZ"/>
              </w:rPr>
            </w:pPr>
            <w:r>
              <w:rPr>
                <w:rFonts w:ascii="Arial" w:hAnsi="Arial"/>
                <w:lang w:val="en-NZ"/>
              </w:rPr>
              <w:t>Data is not available.</w:t>
            </w:r>
          </w:p>
        </w:tc>
      </w:tr>
      <w:tr w:rsidR="00FF272B" w:rsidRPr="0059485E" w14:paraId="73D77A6E" w14:textId="77777777" w:rsidTr="006F1E34">
        <w:trPr>
          <w:cantSplit/>
        </w:trPr>
        <w:tc>
          <w:tcPr>
            <w:tcW w:w="5669" w:type="dxa"/>
          </w:tcPr>
          <w:p w14:paraId="2584AA81" w14:textId="79373A52" w:rsidR="003316E3" w:rsidRPr="0059485E" w:rsidRDefault="0070608F" w:rsidP="00AE58AF">
            <w:pPr>
              <w:spacing w:before="120" w:after="120"/>
              <w:rPr>
                <w:rFonts w:ascii="Arial" w:hAnsi="Arial"/>
                <w:lang w:val="en-NZ"/>
              </w:rPr>
            </w:pPr>
            <w:r>
              <w:rPr>
                <w:rFonts w:ascii="Arial" w:hAnsi="Arial"/>
                <w:lang w:val="en-NZ"/>
              </w:rPr>
              <w:lastRenderedPageBreak/>
              <w:t>3.15</w:t>
            </w:r>
            <w:r>
              <w:rPr>
                <w:rFonts w:ascii="Arial" w:hAnsi="Arial"/>
                <w:lang w:val="en-NZ"/>
              </w:rPr>
              <w:tab/>
              <w:t xml:space="preserve">Encourage clubs to </w:t>
            </w:r>
            <w:r w:rsidR="00E36305">
              <w:rPr>
                <w:rFonts w:ascii="Arial" w:hAnsi="Arial"/>
                <w:lang w:val="en-NZ"/>
              </w:rPr>
              <w:t>send</w:t>
            </w:r>
            <w:r>
              <w:rPr>
                <w:rFonts w:ascii="Arial" w:hAnsi="Arial"/>
                <w:lang w:val="en-NZ"/>
              </w:rPr>
              <w:t xml:space="preserve"> out early renewal notices.</w:t>
            </w:r>
          </w:p>
        </w:tc>
        <w:tc>
          <w:tcPr>
            <w:tcW w:w="4535" w:type="dxa"/>
          </w:tcPr>
          <w:p w14:paraId="6D8DCBFC" w14:textId="4F7FE9C0" w:rsidR="00FF272B" w:rsidRPr="0059485E" w:rsidRDefault="00586AAA" w:rsidP="004D2FD7">
            <w:pPr>
              <w:spacing w:before="120" w:after="120"/>
              <w:rPr>
                <w:rFonts w:ascii="Arial" w:hAnsi="Arial"/>
                <w:lang w:val="en-NZ"/>
              </w:rPr>
            </w:pPr>
            <w:r>
              <w:rPr>
                <w:rFonts w:ascii="Arial" w:hAnsi="Arial"/>
                <w:lang w:val="en-NZ"/>
              </w:rPr>
              <w:t>No</w:t>
            </w:r>
            <w:r w:rsidR="00AE58AF">
              <w:rPr>
                <w:rFonts w:ascii="Arial" w:hAnsi="Arial"/>
                <w:lang w:val="en-NZ"/>
              </w:rPr>
              <w:t xml:space="preserve"> significant impact.</w:t>
            </w:r>
          </w:p>
        </w:tc>
      </w:tr>
      <w:tr w:rsidR="00FB5F58" w:rsidRPr="0059485E" w14:paraId="624A0BD5" w14:textId="77777777" w:rsidTr="006F1E34">
        <w:trPr>
          <w:cantSplit/>
        </w:trPr>
        <w:tc>
          <w:tcPr>
            <w:tcW w:w="10204" w:type="dxa"/>
            <w:gridSpan w:val="2"/>
          </w:tcPr>
          <w:p w14:paraId="2C80BFC7" w14:textId="77777777" w:rsidR="00FB5F58" w:rsidRPr="0059485E" w:rsidRDefault="00FB5F58" w:rsidP="00E36305">
            <w:pPr>
              <w:spacing w:before="120" w:after="120"/>
              <w:rPr>
                <w:rFonts w:ascii="Arial" w:hAnsi="Arial"/>
                <w:b/>
                <w:lang w:val="en-NZ"/>
              </w:rPr>
            </w:pPr>
            <w:r w:rsidRPr="0059485E">
              <w:rPr>
                <w:rFonts w:ascii="Arial" w:hAnsi="Arial"/>
                <w:b/>
                <w:lang w:val="en-NZ"/>
              </w:rPr>
              <w:t>Additional Goal</w:t>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Pr>
                <w:rFonts w:ascii="Arial" w:hAnsi="Arial"/>
                <w:b/>
                <w:lang w:val="en-NZ"/>
              </w:rPr>
              <w:tab/>
            </w:r>
            <w:r w:rsidR="00E36305" w:rsidRPr="00E36305">
              <w:rPr>
                <w:rFonts w:ascii="Arial" w:hAnsi="Arial"/>
                <w:b/>
                <w:sz w:val="18"/>
                <w:szCs w:val="18"/>
                <w:lang w:val="en-NZ"/>
              </w:rPr>
              <w:t>(</w:t>
            </w:r>
            <w:r w:rsidR="0070608F" w:rsidRPr="00E36305">
              <w:rPr>
                <w:rFonts w:ascii="Arial" w:hAnsi="Arial"/>
                <w:b/>
                <w:sz w:val="18"/>
                <w:szCs w:val="18"/>
                <w:lang w:val="en-NZ"/>
              </w:rPr>
              <w:t>D</w:t>
            </w:r>
            <w:r w:rsidRPr="00E36305">
              <w:rPr>
                <w:rFonts w:ascii="Arial" w:hAnsi="Arial"/>
                <w:b/>
                <w:sz w:val="18"/>
                <w:szCs w:val="18"/>
                <w:lang w:val="en-NZ"/>
              </w:rPr>
              <w:t>D</w:t>
            </w:r>
            <w:r w:rsidR="00E36305" w:rsidRPr="00E36305">
              <w:rPr>
                <w:rFonts w:ascii="Arial" w:hAnsi="Arial"/>
                <w:b/>
                <w:sz w:val="18"/>
                <w:szCs w:val="18"/>
                <w:lang w:val="en-NZ"/>
              </w:rPr>
              <w:t xml:space="preserve"> Neil Stichbury</w:t>
            </w:r>
            <w:r w:rsidRPr="00E36305">
              <w:rPr>
                <w:rFonts w:ascii="Arial" w:hAnsi="Arial"/>
                <w:b/>
                <w:sz w:val="18"/>
                <w:szCs w:val="18"/>
                <w:lang w:val="en-NZ"/>
              </w:rPr>
              <w:t>)</w:t>
            </w:r>
          </w:p>
        </w:tc>
      </w:tr>
      <w:tr w:rsidR="002C30CF" w:rsidRPr="0059485E" w14:paraId="1D5A4E58" w14:textId="77777777" w:rsidTr="006F1E34">
        <w:trPr>
          <w:cantSplit/>
        </w:trPr>
        <w:tc>
          <w:tcPr>
            <w:tcW w:w="5669" w:type="dxa"/>
          </w:tcPr>
          <w:p w14:paraId="4DB4E2B7" w14:textId="3E44488A" w:rsidR="002C30CF" w:rsidRPr="0059485E" w:rsidRDefault="0070608F" w:rsidP="004D2FD7">
            <w:pPr>
              <w:spacing w:before="120" w:after="120"/>
              <w:rPr>
                <w:rFonts w:ascii="Arial" w:hAnsi="Arial"/>
                <w:lang w:val="en-NZ"/>
              </w:rPr>
            </w:pPr>
            <w:r>
              <w:rPr>
                <w:rFonts w:ascii="Arial" w:hAnsi="Arial"/>
                <w:lang w:val="en-NZ"/>
              </w:rPr>
              <w:t xml:space="preserve">Encourage and support </w:t>
            </w:r>
            <w:r w:rsidR="003316E3">
              <w:rPr>
                <w:rFonts w:ascii="Arial" w:hAnsi="Arial"/>
                <w:lang w:val="en-NZ"/>
              </w:rPr>
              <w:t>club’s</w:t>
            </w:r>
            <w:r>
              <w:rPr>
                <w:rFonts w:ascii="Arial" w:hAnsi="Arial"/>
                <w:lang w:val="en-NZ"/>
              </w:rPr>
              <w:t xml:space="preserve"> online presence – websites and social media</w:t>
            </w:r>
          </w:p>
        </w:tc>
        <w:tc>
          <w:tcPr>
            <w:tcW w:w="4535" w:type="dxa"/>
          </w:tcPr>
          <w:p w14:paraId="2F6A5562" w14:textId="77777777" w:rsidR="002C30CF" w:rsidRPr="0059485E" w:rsidRDefault="00D83E23" w:rsidP="004D2FD7">
            <w:pPr>
              <w:spacing w:before="120" w:after="120"/>
              <w:rPr>
                <w:rFonts w:ascii="Arial" w:hAnsi="Arial"/>
                <w:lang w:val="en-NZ"/>
              </w:rPr>
            </w:pPr>
            <w:r>
              <w:rPr>
                <w:rFonts w:ascii="Arial" w:hAnsi="Arial"/>
                <w:lang w:val="en-NZ"/>
              </w:rPr>
              <w:t>Some work done in this area.  The Division Directors are to report in detail at the March 2020 Executive meeting.</w:t>
            </w:r>
          </w:p>
        </w:tc>
      </w:tr>
    </w:tbl>
    <w:p w14:paraId="2195CD58" w14:textId="77777777" w:rsidR="00DC3B69" w:rsidRPr="00DC3B69" w:rsidRDefault="00DC3B69" w:rsidP="00ED4E43">
      <w:pPr>
        <w:spacing w:before="120"/>
        <w:rPr>
          <w:rFonts w:ascii="Arial" w:hAnsi="Arial" w:cs="Arial"/>
          <w:sz w:val="48"/>
          <w:szCs w:val="48"/>
          <w:lang w:val="en-NZ"/>
        </w:rPr>
      </w:pPr>
    </w:p>
    <w:p w14:paraId="38916F99" w14:textId="772D57FF" w:rsidR="00C07A74" w:rsidRPr="008B43EA" w:rsidRDefault="00C07A74" w:rsidP="00ED4E43">
      <w:pPr>
        <w:spacing w:before="120"/>
        <w:rPr>
          <w:rFonts w:ascii="Arial Black" w:hAnsi="Arial Black"/>
          <w:sz w:val="48"/>
          <w:szCs w:val="48"/>
          <w:lang w:val="en-NZ"/>
        </w:rPr>
      </w:pPr>
      <w:r w:rsidRPr="008B43EA">
        <w:rPr>
          <w:rFonts w:ascii="Arial Black" w:hAnsi="Arial Black"/>
          <w:sz w:val="48"/>
          <w:szCs w:val="48"/>
          <w:lang w:val="en-NZ"/>
        </w:rPr>
        <w:t>Part B</w:t>
      </w:r>
      <w:r w:rsidRPr="008B43EA">
        <w:rPr>
          <w:rFonts w:ascii="Arial Black" w:hAnsi="Arial Black"/>
          <w:sz w:val="48"/>
          <w:szCs w:val="48"/>
          <w:lang w:val="en-NZ"/>
        </w:rPr>
        <w:tab/>
        <w:t>Financial Information</w:t>
      </w:r>
    </w:p>
    <w:p w14:paraId="3E731BC5" w14:textId="77777777" w:rsidR="00C07A74" w:rsidRPr="00C07A74" w:rsidRDefault="00C07A74" w:rsidP="00ED4E43">
      <w:pPr>
        <w:spacing w:after="120"/>
        <w:rPr>
          <w:rFonts w:ascii="Arial" w:hAnsi="Arial"/>
          <w:lang w:val="en-NZ"/>
        </w:rPr>
      </w:pPr>
    </w:p>
    <w:p w14:paraId="60FD3094" w14:textId="08650BC2" w:rsidR="00C06143" w:rsidRDefault="00C07A74" w:rsidP="00C07A74">
      <w:pPr>
        <w:rPr>
          <w:rFonts w:ascii="Arial Black" w:eastAsia="Times New Roman" w:hAnsi="Arial Black" w:cs="Arial"/>
          <w:color w:val="000000"/>
          <w:sz w:val="36"/>
          <w:szCs w:val="36"/>
          <w:lang w:val="en-NZ" w:eastAsia="en-NZ"/>
        </w:rPr>
      </w:pPr>
      <w:r w:rsidRPr="00C06143">
        <w:rPr>
          <w:rFonts w:ascii="Arial Black" w:eastAsia="Times New Roman" w:hAnsi="Arial Black" w:cs="Arial"/>
          <w:color w:val="000000"/>
          <w:sz w:val="36"/>
          <w:szCs w:val="36"/>
          <w:lang w:val="en-NZ" w:eastAsia="en-NZ"/>
        </w:rPr>
        <w:t>B1</w:t>
      </w:r>
      <w:r w:rsidRPr="00C06143">
        <w:rPr>
          <w:rFonts w:ascii="Arial Black" w:eastAsia="Times New Roman" w:hAnsi="Arial Black" w:cs="Arial"/>
          <w:color w:val="000000"/>
          <w:sz w:val="36"/>
          <w:szCs w:val="36"/>
          <w:lang w:val="en-NZ" w:eastAsia="en-NZ"/>
        </w:rPr>
        <w:tab/>
      </w:r>
      <w:r w:rsidR="00C06143">
        <w:rPr>
          <w:rFonts w:ascii="Arial Black" w:eastAsia="Times New Roman" w:hAnsi="Arial Black" w:cs="Arial"/>
          <w:color w:val="000000"/>
          <w:sz w:val="36"/>
          <w:szCs w:val="36"/>
          <w:lang w:val="en-NZ" w:eastAsia="en-NZ"/>
        </w:rPr>
        <w:tab/>
      </w:r>
      <w:r w:rsidRPr="00C06143">
        <w:rPr>
          <w:rFonts w:ascii="Arial Black" w:eastAsia="Times New Roman" w:hAnsi="Arial Black" w:cs="Arial"/>
          <w:color w:val="000000"/>
          <w:sz w:val="36"/>
          <w:szCs w:val="36"/>
          <w:lang w:val="en-NZ" w:eastAsia="en-NZ"/>
        </w:rPr>
        <w:t xml:space="preserve">Statement Of Financial </w:t>
      </w:r>
      <w:proofErr w:type="gramStart"/>
      <w:r w:rsidRPr="00C06143">
        <w:rPr>
          <w:rFonts w:ascii="Arial Black" w:eastAsia="Times New Roman" w:hAnsi="Arial Black" w:cs="Arial"/>
          <w:color w:val="000000"/>
          <w:sz w:val="36"/>
          <w:szCs w:val="36"/>
          <w:lang w:val="en-NZ" w:eastAsia="en-NZ"/>
        </w:rPr>
        <w:t xml:space="preserve">Performance </w:t>
      </w:r>
      <w:r w:rsidR="00FB5F58" w:rsidRPr="00C06143">
        <w:rPr>
          <w:rFonts w:ascii="Arial Black" w:eastAsia="Times New Roman" w:hAnsi="Arial Black" w:cs="Arial"/>
          <w:color w:val="000000"/>
          <w:sz w:val="36"/>
          <w:szCs w:val="36"/>
          <w:lang w:val="en-NZ" w:eastAsia="en-NZ"/>
        </w:rPr>
        <w:t xml:space="preserve"> </w:t>
      </w:r>
      <w:r w:rsidRPr="00C06143">
        <w:rPr>
          <w:rFonts w:ascii="Arial Black" w:eastAsia="Times New Roman" w:hAnsi="Arial Black" w:cs="Arial"/>
          <w:color w:val="000000"/>
          <w:sz w:val="36"/>
          <w:szCs w:val="36"/>
          <w:lang w:val="en-NZ" w:eastAsia="en-NZ"/>
        </w:rPr>
        <w:t>For</w:t>
      </w:r>
      <w:proofErr w:type="gramEnd"/>
      <w:r w:rsidRPr="00C06143">
        <w:rPr>
          <w:rFonts w:ascii="Arial Black" w:eastAsia="Times New Roman" w:hAnsi="Arial Black" w:cs="Arial"/>
          <w:color w:val="000000"/>
          <w:sz w:val="36"/>
          <w:szCs w:val="36"/>
          <w:lang w:val="en-NZ" w:eastAsia="en-NZ"/>
        </w:rPr>
        <w:t xml:space="preserve"> The Six Month Period 1 July 201</w:t>
      </w:r>
      <w:r w:rsidR="006F1E34">
        <w:rPr>
          <w:rFonts w:ascii="Arial Black" w:eastAsia="Times New Roman" w:hAnsi="Arial Black" w:cs="Arial"/>
          <w:color w:val="000000"/>
          <w:sz w:val="36"/>
          <w:szCs w:val="36"/>
          <w:lang w:val="en-NZ" w:eastAsia="en-NZ"/>
        </w:rPr>
        <w:t>9</w:t>
      </w:r>
      <w:r w:rsidRPr="00C06143">
        <w:rPr>
          <w:rFonts w:ascii="Arial Black" w:eastAsia="Times New Roman" w:hAnsi="Arial Black" w:cs="Arial"/>
          <w:color w:val="000000"/>
          <w:sz w:val="36"/>
          <w:szCs w:val="36"/>
          <w:lang w:val="en-NZ" w:eastAsia="en-NZ"/>
        </w:rPr>
        <w:t xml:space="preserve"> To 31 December 201</w:t>
      </w:r>
      <w:r w:rsidR="006F1E34">
        <w:rPr>
          <w:rFonts w:ascii="Arial Black" w:eastAsia="Times New Roman" w:hAnsi="Arial Black" w:cs="Arial"/>
          <w:color w:val="000000"/>
          <w:sz w:val="36"/>
          <w:szCs w:val="36"/>
          <w:lang w:val="en-NZ" w:eastAsia="en-NZ"/>
        </w:rPr>
        <w:t>9</w:t>
      </w:r>
      <w:r w:rsidR="00C06143">
        <w:rPr>
          <w:rFonts w:ascii="Arial Black" w:eastAsia="Times New Roman" w:hAnsi="Arial Black" w:cs="Arial"/>
          <w:color w:val="000000"/>
          <w:sz w:val="36"/>
          <w:szCs w:val="36"/>
          <w:lang w:val="en-NZ" w:eastAsia="en-NZ"/>
        </w:rPr>
        <w:t xml:space="preserve">  </w:t>
      </w:r>
    </w:p>
    <w:p w14:paraId="6C3D79B3" w14:textId="77777777" w:rsidR="00C07A74" w:rsidRPr="00C06143" w:rsidRDefault="00C07A74" w:rsidP="00C07A74">
      <w:pPr>
        <w:rPr>
          <w:rFonts w:ascii="Arial" w:eastAsia="Times New Roman" w:hAnsi="Arial" w:cs="Arial"/>
          <w:color w:val="000000"/>
          <w:lang w:val="en-NZ" w:eastAsia="en-NZ"/>
        </w:rPr>
      </w:pPr>
      <w:r w:rsidRPr="00C06143">
        <w:rPr>
          <w:rFonts w:ascii="Arial" w:eastAsia="Times New Roman" w:hAnsi="Arial" w:cs="Arial"/>
          <w:color w:val="000000"/>
          <w:lang w:val="en-NZ" w:eastAsia="en-NZ"/>
        </w:rPr>
        <w:t>"How was it funded?" and "What did it cost?"</w:t>
      </w:r>
    </w:p>
    <w:p w14:paraId="0D72C35D" w14:textId="77777777" w:rsidR="00C07A74" w:rsidRPr="00C07A74" w:rsidRDefault="00C07A74" w:rsidP="00ED4E43">
      <w:pPr>
        <w:spacing w:after="120"/>
        <w:rPr>
          <w:rFonts w:ascii="Arial" w:hAnsi="Arial"/>
          <w:lang w:val="en-NZ"/>
        </w:rPr>
      </w:pPr>
    </w:p>
    <w:tbl>
      <w:tblPr>
        <w:tblStyle w:val="TableGrid"/>
        <w:tblW w:w="10530" w:type="dxa"/>
        <w:tblLook w:val="04A0" w:firstRow="1" w:lastRow="0" w:firstColumn="1" w:lastColumn="0" w:noHBand="0" w:noVBand="1"/>
      </w:tblPr>
      <w:tblGrid>
        <w:gridCol w:w="4118"/>
        <w:gridCol w:w="723"/>
        <w:gridCol w:w="1416"/>
        <w:gridCol w:w="1444"/>
        <w:gridCol w:w="1416"/>
        <w:gridCol w:w="1413"/>
      </w:tblGrid>
      <w:tr w:rsidR="006F1E34" w:rsidRPr="00F0055A" w14:paraId="19E741C8" w14:textId="659E05E7" w:rsidTr="006F1E34">
        <w:trPr>
          <w:cantSplit/>
        </w:trPr>
        <w:tc>
          <w:tcPr>
            <w:tcW w:w="4139" w:type="dxa"/>
          </w:tcPr>
          <w:p w14:paraId="06BD79AA" w14:textId="77777777" w:rsidR="006F1E34" w:rsidRDefault="006F1E34" w:rsidP="00C06143">
            <w:pPr>
              <w:spacing w:before="120" w:after="120"/>
              <w:rPr>
                <w:rFonts w:ascii="Arial" w:hAnsi="Arial"/>
                <w:lang w:val="en-NZ"/>
              </w:rPr>
            </w:pPr>
          </w:p>
        </w:tc>
        <w:tc>
          <w:tcPr>
            <w:tcW w:w="723" w:type="dxa"/>
          </w:tcPr>
          <w:p w14:paraId="2DF12F0C" w14:textId="77777777" w:rsidR="006F1E34" w:rsidRPr="00F0055A" w:rsidRDefault="006F1E34" w:rsidP="00C06143">
            <w:pPr>
              <w:spacing w:before="120" w:after="120"/>
              <w:jc w:val="center"/>
              <w:rPr>
                <w:rFonts w:ascii="Arial" w:hAnsi="Arial"/>
                <w:lang w:val="en-NZ"/>
              </w:rPr>
            </w:pPr>
            <w:r w:rsidRPr="00F0055A">
              <w:rPr>
                <w:rFonts w:ascii="Arial" w:hAnsi="Arial"/>
                <w:lang w:val="en-NZ"/>
              </w:rPr>
              <w:t>Note</w:t>
            </w:r>
          </w:p>
        </w:tc>
        <w:tc>
          <w:tcPr>
            <w:tcW w:w="1417" w:type="dxa"/>
          </w:tcPr>
          <w:p w14:paraId="18A6B35B" w14:textId="77777777" w:rsidR="006F1E34" w:rsidRPr="00F0055A" w:rsidRDefault="006F1E34" w:rsidP="0052315D">
            <w:pPr>
              <w:spacing w:before="120" w:after="120"/>
              <w:jc w:val="right"/>
              <w:rPr>
                <w:rFonts w:ascii="Arial" w:hAnsi="Arial"/>
                <w:lang w:val="en-NZ"/>
              </w:rPr>
            </w:pPr>
            <w:r w:rsidRPr="00F0055A">
              <w:rPr>
                <w:rFonts w:ascii="Arial" w:hAnsi="Arial"/>
                <w:lang w:val="en-NZ"/>
              </w:rPr>
              <w:t>Actual</w:t>
            </w:r>
          </w:p>
        </w:tc>
        <w:tc>
          <w:tcPr>
            <w:tcW w:w="1417" w:type="dxa"/>
          </w:tcPr>
          <w:p w14:paraId="4E3B7549" w14:textId="77777777" w:rsidR="006F1E34" w:rsidRPr="00F0055A" w:rsidRDefault="006F1E34" w:rsidP="0052315D">
            <w:pPr>
              <w:spacing w:before="120" w:after="120"/>
              <w:jc w:val="right"/>
              <w:rPr>
                <w:rFonts w:ascii="Arial" w:hAnsi="Arial"/>
                <w:lang w:val="en-NZ"/>
              </w:rPr>
            </w:pPr>
            <w:r w:rsidRPr="00F0055A">
              <w:rPr>
                <w:rFonts w:ascii="Arial" w:hAnsi="Arial"/>
                <w:lang w:val="en-NZ"/>
              </w:rPr>
              <w:t>Budget</w:t>
            </w:r>
          </w:p>
        </w:tc>
        <w:tc>
          <w:tcPr>
            <w:tcW w:w="1417" w:type="dxa"/>
          </w:tcPr>
          <w:p w14:paraId="5A0F5972" w14:textId="77777777" w:rsidR="006F1E34" w:rsidRPr="00F0055A" w:rsidRDefault="006F1E34" w:rsidP="0052315D">
            <w:pPr>
              <w:spacing w:before="120" w:after="120"/>
              <w:jc w:val="right"/>
              <w:rPr>
                <w:rFonts w:ascii="Arial" w:hAnsi="Arial"/>
                <w:lang w:val="en-NZ"/>
              </w:rPr>
            </w:pPr>
            <w:r w:rsidRPr="00F0055A">
              <w:rPr>
                <w:rFonts w:ascii="Arial" w:hAnsi="Arial"/>
                <w:lang w:val="en-NZ"/>
              </w:rPr>
              <w:t>Variance</w:t>
            </w:r>
          </w:p>
        </w:tc>
        <w:tc>
          <w:tcPr>
            <w:tcW w:w="1417" w:type="dxa"/>
          </w:tcPr>
          <w:p w14:paraId="7A555737" w14:textId="6758334F" w:rsidR="006F1E34" w:rsidRPr="00F0055A" w:rsidRDefault="006F1E34" w:rsidP="0052315D">
            <w:pPr>
              <w:spacing w:before="120" w:after="120"/>
              <w:jc w:val="right"/>
              <w:rPr>
                <w:rFonts w:ascii="Arial" w:hAnsi="Arial"/>
                <w:lang w:val="en-NZ"/>
              </w:rPr>
            </w:pPr>
            <w:r>
              <w:rPr>
                <w:rFonts w:ascii="Arial" w:hAnsi="Arial"/>
                <w:lang w:val="en-NZ"/>
              </w:rPr>
              <w:t>Last year Actual</w:t>
            </w:r>
          </w:p>
        </w:tc>
      </w:tr>
      <w:tr w:rsidR="006F1E34" w:rsidRPr="00F0055A" w14:paraId="7EF5BD7E" w14:textId="36FFD330" w:rsidTr="006F1E34">
        <w:trPr>
          <w:cantSplit/>
        </w:trPr>
        <w:tc>
          <w:tcPr>
            <w:tcW w:w="4139" w:type="dxa"/>
          </w:tcPr>
          <w:p w14:paraId="57D3678D" w14:textId="77777777" w:rsidR="006F1E34" w:rsidRPr="00F0055A" w:rsidRDefault="006F1E34" w:rsidP="00222B61">
            <w:pPr>
              <w:spacing w:before="120" w:after="120"/>
              <w:rPr>
                <w:rFonts w:ascii="Arial Black" w:hAnsi="Arial Black"/>
                <w:b/>
                <w:lang w:val="en-NZ"/>
              </w:rPr>
            </w:pPr>
            <w:r w:rsidRPr="00F0055A">
              <w:rPr>
                <w:rFonts w:ascii="Arial Black" w:hAnsi="Arial Black"/>
                <w:b/>
                <w:lang w:val="en-NZ"/>
              </w:rPr>
              <w:t xml:space="preserve">REVENUE </w:t>
            </w:r>
          </w:p>
        </w:tc>
        <w:tc>
          <w:tcPr>
            <w:tcW w:w="723" w:type="dxa"/>
          </w:tcPr>
          <w:p w14:paraId="64387A84" w14:textId="77777777" w:rsidR="006F1E34" w:rsidRPr="00F0055A" w:rsidRDefault="006F1E34" w:rsidP="00C06143">
            <w:pPr>
              <w:spacing w:before="120" w:after="120"/>
              <w:jc w:val="center"/>
              <w:rPr>
                <w:rFonts w:ascii="Arial" w:hAnsi="Arial"/>
                <w:lang w:val="en-NZ"/>
              </w:rPr>
            </w:pPr>
          </w:p>
        </w:tc>
        <w:tc>
          <w:tcPr>
            <w:tcW w:w="1417" w:type="dxa"/>
          </w:tcPr>
          <w:p w14:paraId="65C1022D" w14:textId="77777777" w:rsidR="006F1E34" w:rsidRPr="00F0055A" w:rsidRDefault="006F1E34" w:rsidP="0052315D">
            <w:pPr>
              <w:spacing w:before="120" w:after="120"/>
              <w:jc w:val="right"/>
              <w:rPr>
                <w:rFonts w:ascii="Arial" w:hAnsi="Arial"/>
                <w:lang w:val="en-NZ"/>
              </w:rPr>
            </w:pPr>
          </w:p>
        </w:tc>
        <w:tc>
          <w:tcPr>
            <w:tcW w:w="1417" w:type="dxa"/>
          </w:tcPr>
          <w:p w14:paraId="387D6B97" w14:textId="77777777" w:rsidR="006F1E34" w:rsidRPr="00F0055A" w:rsidRDefault="006F1E34" w:rsidP="0052315D">
            <w:pPr>
              <w:spacing w:before="120" w:after="120"/>
              <w:jc w:val="right"/>
              <w:rPr>
                <w:rFonts w:ascii="Arial" w:hAnsi="Arial"/>
                <w:lang w:val="en-NZ"/>
              </w:rPr>
            </w:pPr>
          </w:p>
        </w:tc>
        <w:tc>
          <w:tcPr>
            <w:tcW w:w="1417" w:type="dxa"/>
          </w:tcPr>
          <w:p w14:paraId="3E954145" w14:textId="77777777" w:rsidR="006F1E34" w:rsidRPr="00F0055A" w:rsidRDefault="006F1E34" w:rsidP="0052315D">
            <w:pPr>
              <w:spacing w:before="120" w:after="120"/>
              <w:jc w:val="right"/>
              <w:rPr>
                <w:rFonts w:ascii="Arial" w:hAnsi="Arial"/>
                <w:lang w:val="en-NZ"/>
              </w:rPr>
            </w:pPr>
          </w:p>
        </w:tc>
        <w:tc>
          <w:tcPr>
            <w:tcW w:w="1417" w:type="dxa"/>
          </w:tcPr>
          <w:p w14:paraId="0F55BC2C" w14:textId="77777777" w:rsidR="006F1E34" w:rsidRPr="00F0055A" w:rsidRDefault="006F1E34" w:rsidP="0052315D">
            <w:pPr>
              <w:spacing w:before="120" w:after="120"/>
              <w:jc w:val="right"/>
              <w:rPr>
                <w:rFonts w:ascii="Arial" w:hAnsi="Arial"/>
                <w:lang w:val="en-NZ"/>
              </w:rPr>
            </w:pPr>
          </w:p>
        </w:tc>
      </w:tr>
      <w:tr w:rsidR="006F1E34" w:rsidRPr="00F0055A" w14:paraId="5E891971" w14:textId="67208E64" w:rsidTr="006F1E34">
        <w:trPr>
          <w:cantSplit/>
        </w:trPr>
        <w:tc>
          <w:tcPr>
            <w:tcW w:w="4139" w:type="dxa"/>
          </w:tcPr>
          <w:p w14:paraId="34738B47" w14:textId="77777777" w:rsidR="006F1E34" w:rsidRPr="00F0055A" w:rsidRDefault="006F1E34" w:rsidP="00C06143">
            <w:pPr>
              <w:spacing w:before="120" w:after="120"/>
              <w:rPr>
                <w:rFonts w:ascii="Arial" w:hAnsi="Arial"/>
                <w:lang w:val="en-NZ"/>
              </w:rPr>
            </w:pPr>
            <w:r w:rsidRPr="00F0055A">
              <w:rPr>
                <w:rFonts w:ascii="Arial" w:hAnsi="Arial"/>
                <w:lang w:val="en-NZ"/>
              </w:rPr>
              <w:t>Donations, fundraising and other similar revenue</w:t>
            </w:r>
          </w:p>
        </w:tc>
        <w:tc>
          <w:tcPr>
            <w:tcW w:w="723" w:type="dxa"/>
          </w:tcPr>
          <w:p w14:paraId="4FB2EA0D" w14:textId="77777777" w:rsidR="006F1E34" w:rsidRPr="00F0055A" w:rsidRDefault="006F1E34" w:rsidP="00C06143">
            <w:pPr>
              <w:spacing w:before="120" w:after="120"/>
              <w:jc w:val="center"/>
              <w:rPr>
                <w:rFonts w:ascii="Arial" w:hAnsi="Arial"/>
                <w:lang w:val="en-NZ"/>
              </w:rPr>
            </w:pPr>
            <w:r w:rsidRPr="00F0055A">
              <w:rPr>
                <w:rFonts w:ascii="Arial" w:hAnsi="Arial"/>
                <w:lang w:val="en-NZ"/>
              </w:rPr>
              <w:t>1</w:t>
            </w:r>
          </w:p>
        </w:tc>
        <w:tc>
          <w:tcPr>
            <w:tcW w:w="1417" w:type="dxa"/>
          </w:tcPr>
          <w:p w14:paraId="1DC9C499" w14:textId="1B2B6A0B"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6087ED2F" w14:textId="0D3ED074"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9A3087A" w14:textId="63DD5B60"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67038B2F" w14:textId="333F8CA9" w:rsidR="006F1E34" w:rsidRPr="00F0055A" w:rsidRDefault="006F1E34" w:rsidP="0052315D">
            <w:pPr>
              <w:spacing w:before="120" w:after="120"/>
              <w:jc w:val="right"/>
              <w:rPr>
                <w:rFonts w:ascii="Arial" w:hAnsi="Arial"/>
                <w:lang w:val="en-NZ"/>
              </w:rPr>
            </w:pPr>
            <w:r>
              <w:rPr>
                <w:rFonts w:ascii="Arial" w:hAnsi="Arial"/>
                <w:lang w:val="en-NZ"/>
              </w:rPr>
              <w:t>$ 4,617</w:t>
            </w:r>
          </w:p>
        </w:tc>
      </w:tr>
      <w:tr w:rsidR="006F1E34" w:rsidRPr="00F0055A" w14:paraId="474C75E9" w14:textId="0DFF89C1" w:rsidTr="006F1E34">
        <w:trPr>
          <w:cantSplit/>
        </w:trPr>
        <w:tc>
          <w:tcPr>
            <w:tcW w:w="4139" w:type="dxa"/>
          </w:tcPr>
          <w:p w14:paraId="4CA1FE2F" w14:textId="77777777" w:rsidR="006F1E34" w:rsidRPr="00F0055A" w:rsidRDefault="006F1E34" w:rsidP="00C06143">
            <w:pPr>
              <w:spacing w:before="120" w:after="120"/>
              <w:rPr>
                <w:rFonts w:ascii="Arial" w:hAnsi="Arial"/>
                <w:lang w:val="en-NZ"/>
              </w:rPr>
            </w:pPr>
            <w:r w:rsidRPr="00F0055A">
              <w:rPr>
                <w:rFonts w:ascii="Arial" w:hAnsi="Arial"/>
                <w:lang w:val="en-NZ"/>
              </w:rPr>
              <w:t>Fees, subscriptions and other revenue from Members</w:t>
            </w:r>
          </w:p>
        </w:tc>
        <w:tc>
          <w:tcPr>
            <w:tcW w:w="723" w:type="dxa"/>
          </w:tcPr>
          <w:p w14:paraId="7DA12DC2" w14:textId="77777777" w:rsidR="006F1E34" w:rsidRPr="00F0055A" w:rsidRDefault="006F1E34" w:rsidP="00C06143">
            <w:pPr>
              <w:spacing w:before="120" w:after="120"/>
              <w:jc w:val="center"/>
              <w:rPr>
                <w:rFonts w:ascii="Arial" w:hAnsi="Arial"/>
                <w:lang w:val="en-NZ"/>
              </w:rPr>
            </w:pPr>
            <w:r w:rsidRPr="00F0055A">
              <w:rPr>
                <w:rFonts w:ascii="Arial" w:hAnsi="Arial"/>
                <w:lang w:val="en-NZ"/>
              </w:rPr>
              <w:t>2</w:t>
            </w:r>
          </w:p>
        </w:tc>
        <w:tc>
          <w:tcPr>
            <w:tcW w:w="1417" w:type="dxa"/>
          </w:tcPr>
          <w:p w14:paraId="2B655FC4" w14:textId="5C17C97A" w:rsidR="006F1E34" w:rsidRPr="00F0055A" w:rsidRDefault="0052315D" w:rsidP="0052315D">
            <w:pPr>
              <w:spacing w:before="120" w:after="120"/>
              <w:jc w:val="right"/>
              <w:rPr>
                <w:rFonts w:ascii="Arial" w:hAnsi="Arial"/>
                <w:lang w:val="en-NZ"/>
              </w:rPr>
            </w:pPr>
            <w:r>
              <w:rPr>
                <w:rFonts w:ascii="Arial" w:hAnsi="Arial"/>
                <w:lang w:val="en-NZ"/>
              </w:rPr>
              <w:t>$52,614</w:t>
            </w:r>
          </w:p>
        </w:tc>
        <w:tc>
          <w:tcPr>
            <w:tcW w:w="1417" w:type="dxa"/>
          </w:tcPr>
          <w:p w14:paraId="6B17B871" w14:textId="2FFF8C54" w:rsidR="006F1E34" w:rsidRPr="00F0055A" w:rsidRDefault="0052315D" w:rsidP="0052315D">
            <w:pPr>
              <w:spacing w:before="120" w:after="120"/>
              <w:jc w:val="right"/>
              <w:rPr>
                <w:rFonts w:ascii="Arial" w:hAnsi="Arial"/>
                <w:lang w:val="en-NZ"/>
              </w:rPr>
            </w:pPr>
            <w:r>
              <w:rPr>
                <w:rFonts w:ascii="Arial" w:hAnsi="Arial"/>
                <w:lang w:val="en-NZ"/>
              </w:rPr>
              <w:t>$47,889</w:t>
            </w:r>
          </w:p>
        </w:tc>
        <w:tc>
          <w:tcPr>
            <w:tcW w:w="1417" w:type="dxa"/>
          </w:tcPr>
          <w:p w14:paraId="080BC9E1" w14:textId="54FBDC43" w:rsidR="006F1E34" w:rsidRPr="00F0055A" w:rsidRDefault="0052315D" w:rsidP="0052315D">
            <w:pPr>
              <w:spacing w:before="120" w:after="120"/>
              <w:jc w:val="right"/>
              <w:rPr>
                <w:rFonts w:ascii="Arial" w:hAnsi="Arial"/>
                <w:lang w:val="en-NZ"/>
              </w:rPr>
            </w:pPr>
            <w:r>
              <w:rPr>
                <w:rFonts w:ascii="Arial" w:hAnsi="Arial"/>
                <w:lang w:val="en-NZ"/>
              </w:rPr>
              <w:t>$4,725</w:t>
            </w:r>
          </w:p>
        </w:tc>
        <w:tc>
          <w:tcPr>
            <w:tcW w:w="1417" w:type="dxa"/>
          </w:tcPr>
          <w:p w14:paraId="1F54785F" w14:textId="3F86B0DD" w:rsidR="006F1E34" w:rsidRPr="00F0055A" w:rsidRDefault="006F1E34" w:rsidP="0052315D">
            <w:pPr>
              <w:spacing w:before="120" w:after="120"/>
              <w:jc w:val="right"/>
              <w:rPr>
                <w:rFonts w:ascii="Arial" w:hAnsi="Arial"/>
                <w:lang w:val="en-NZ"/>
              </w:rPr>
            </w:pPr>
            <w:r>
              <w:rPr>
                <w:rFonts w:ascii="Arial" w:hAnsi="Arial"/>
                <w:lang w:val="en-NZ"/>
              </w:rPr>
              <w:t>$ 49,133</w:t>
            </w:r>
          </w:p>
        </w:tc>
      </w:tr>
      <w:tr w:rsidR="006F1E34" w:rsidRPr="00F0055A" w14:paraId="68359939" w14:textId="069AA464" w:rsidTr="006F1E34">
        <w:trPr>
          <w:cantSplit/>
        </w:trPr>
        <w:tc>
          <w:tcPr>
            <w:tcW w:w="4139" w:type="dxa"/>
          </w:tcPr>
          <w:p w14:paraId="5B5435D2" w14:textId="77777777" w:rsidR="006F1E34" w:rsidRPr="00F0055A" w:rsidRDefault="006F1E34" w:rsidP="00ED4E43">
            <w:pPr>
              <w:spacing w:before="120" w:after="120"/>
              <w:rPr>
                <w:rFonts w:ascii="Arial" w:hAnsi="Arial"/>
                <w:lang w:val="en-NZ"/>
              </w:rPr>
            </w:pPr>
            <w:r w:rsidRPr="00F0055A">
              <w:rPr>
                <w:rFonts w:ascii="Arial" w:hAnsi="Arial"/>
                <w:lang w:val="en-NZ"/>
              </w:rPr>
              <w:t>Revenue from providing goods or services</w:t>
            </w:r>
          </w:p>
        </w:tc>
        <w:tc>
          <w:tcPr>
            <w:tcW w:w="723" w:type="dxa"/>
          </w:tcPr>
          <w:p w14:paraId="48A1B2BF" w14:textId="77777777" w:rsidR="006F1E34" w:rsidRPr="00F0055A" w:rsidRDefault="006F1E34" w:rsidP="00C06143">
            <w:pPr>
              <w:spacing w:before="120" w:after="120"/>
              <w:jc w:val="center"/>
              <w:rPr>
                <w:rFonts w:ascii="Arial" w:hAnsi="Arial"/>
                <w:lang w:val="en-NZ"/>
              </w:rPr>
            </w:pPr>
            <w:r w:rsidRPr="00F0055A">
              <w:rPr>
                <w:rFonts w:ascii="Arial" w:hAnsi="Arial"/>
                <w:lang w:val="en-NZ"/>
              </w:rPr>
              <w:t>3</w:t>
            </w:r>
          </w:p>
        </w:tc>
        <w:tc>
          <w:tcPr>
            <w:tcW w:w="1417" w:type="dxa"/>
          </w:tcPr>
          <w:p w14:paraId="7E533415" w14:textId="26B32E88"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901FCA5" w14:textId="61287FB9"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3C4618E3" w14:textId="7091007B"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75A13591" w14:textId="7DCFEBAE"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61DD5BE3" w14:textId="4490E014" w:rsidTr="006F1E34">
        <w:trPr>
          <w:cantSplit/>
        </w:trPr>
        <w:tc>
          <w:tcPr>
            <w:tcW w:w="4139" w:type="dxa"/>
          </w:tcPr>
          <w:p w14:paraId="6B441AF6" w14:textId="77777777" w:rsidR="006F1E34" w:rsidRPr="00F0055A" w:rsidRDefault="006F1E34" w:rsidP="00C06143">
            <w:pPr>
              <w:spacing w:before="120" w:after="120"/>
              <w:rPr>
                <w:rFonts w:ascii="Arial" w:hAnsi="Arial"/>
                <w:lang w:val="en-NZ"/>
              </w:rPr>
            </w:pPr>
            <w:r w:rsidRPr="00F0055A">
              <w:rPr>
                <w:rFonts w:ascii="Arial" w:hAnsi="Arial"/>
                <w:lang w:val="en-NZ"/>
              </w:rPr>
              <w:t>Interest, dividends and other investment revenue</w:t>
            </w:r>
          </w:p>
        </w:tc>
        <w:tc>
          <w:tcPr>
            <w:tcW w:w="723" w:type="dxa"/>
          </w:tcPr>
          <w:p w14:paraId="2ECB47DA" w14:textId="77777777" w:rsidR="006F1E34" w:rsidRPr="00F0055A" w:rsidRDefault="006F1E34" w:rsidP="00661289">
            <w:pPr>
              <w:spacing w:before="120" w:after="120"/>
              <w:jc w:val="center"/>
              <w:rPr>
                <w:rFonts w:ascii="Arial" w:hAnsi="Arial"/>
                <w:lang w:val="en-NZ"/>
              </w:rPr>
            </w:pPr>
            <w:r w:rsidRPr="00F0055A">
              <w:rPr>
                <w:rFonts w:ascii="Arial" w:hAnsi="Arial"/>
                <w:lang w:val="en-NZ"/>
              </w:rPr>
              <w:t>4</w:t>
            </w:r>
          </w:p>
        </w:tc>
        <w:tc>
          <w:tcPr>
            <w:tcW w:w="1417" w:type="dxa"/>
          </w:tcPr>
          <w:p w14:paraId="47905308" w14:textId="0F64E52D" w:rsidR="006F1E34" w:rsidRPr="00F0055A" w:rsidRDefault="0052315D" w:rsidP="0052315D">
            <w:pPr>
              <w:spacing w:before="120" w:after="120"/>
              <w:jc w:val="right"/>
              <w:rPr>
                <w:rFonts w:ascii="Arial" w:hAnsi="Arial"/>
                <w:lang w:val="en-NZ"/>
              </w:rPr>
            </w:pPr>
            <w:r>
              <w:rPr>
                <w:rFonts w:ascii="Arial" w:hAnsi="Arial"/>
                <w:lang w:val="en-NZ"/>
              </w:rPr>
              <w:t>$8</w:t>
            </w:r>
          </w:p>
        </w:tc>
        <w:tc>
          <w:tcPr>
            <w:tcW w:w="1417" w:type="dxa"/>
          </w:tcPr>
          <w:p w14:paraId="06CE35C6" w14:textId="25DF10B9" w:rsidR="006F1E34" w:rsidRPr="00F0055A" w:rsidRDefault="0052315D" w:rsidP="0052315D">
            <w:pPr>
              <w:spacing w:before="120" w:after="120"/>
              <w:jc w:val="right"/>
              <w:rPr>
                <w:rFonts w:ascii="Arial" w:hAnsi="Arial"/>
                <w:lang w:val="en-NZ"/>
              </w:rPr>
            </w:pPr>
            <w:r>
              <w:rPr>
                <w:rFonts w:ascii="Arial" w:hAnsi="Arial"/>
                <w:lang w:val="en-NZ"/>
              </w:rPr>
              <w:t>$30</w:t>
            </w:r>
          </w:p>
        </w:tc>
        <w:tc>
          <w:tcPr>
            <w:tcW w:w="1417" w:type="dxa"/>
          </w:tcPr>
          <w:p w14:paraId="2FF19491" w14:textId="1F47CF0B" w:rsidR="006F1E34" w:rsidRPr="00F0055A" w:rsidRDefault="0052315D" w:rsidP="0052315D">
            <w:pPr>
              <w:spacing w:before="120" w:after="120"/>
              <w:jc w:val="right"/>
              <w:rPr>
                <w:rFonts w:ascii="Arial" w:hAnsi="Arial"/>
                <w:lang w:val="en-NZ"/>
              </w:rPr>
            </w:pPr>
            <w:r>
              <w:rPr>
                <w:rFonts w:ascii="Arial" w:hAnsi="Arial"/>
                <w:lang w:val="en-NZ"/>
              </w:rPr>
              <w:t>($22)</w:t>
            </w:r>
          </w:p>
        </w:tc>
        <w:tc>
          <w:tcPr>
            <w:tcW w:w="1417" w:type="dxa"/>
          </w:tcPr>
          <w:p w14:paraId="04F14865" w14:textId="4D42656F" w:rsidR="006F1E34" w:rsidRPr="00F0055A" w:rsidRDefault="006F1E34" w:rsidP="0052315D">
            <w:pPr>
              <w:spacing w:before="120" w:after="120"/>
              <w:jc w:val="right"/>
              <w:rPr>
                <w:rFonts w:ascii="Arial" w:hAnsi="Arial"/>
                <w:lang w:val="en-NZ"/>
              </w:rPr>
            </w:pPr>
            <w:r>
              <w:rPr>
                <w:rFonts w:ascii="Arial" w:hAnsi="Arial"/>
                <w:lang w:val="en-NZ"/>
              </w:rPr>
              <w:t>$ 18</w:t>
            </w:r>
          </w:p>
        </w:tc>
      </w:tr>
      <w:tr w:rsidR="006F1E34" w:rsidRPr="00F0055A" w14:paraId="6195B429" w14:textId="3772F819" w:rsidTr="006F1E34">
        <w:trPr>
          <w:cantSplit/>
        </w:trPr>
        <w:tc>
          <w:tcPr>
            <w:tcW w:w="4139" w:type="dxa"/>
          </w:tcPr>
          <w:p w14:paraId="041AEBCF" w14:textId="77777777" w:rsidR="006F1E34" w:rsidRPr="00F0055A" w:rsidRDefault="006F1E34" w:rsidP="00C06143">
            <w:pPr>
              <w:spacing w:before="120" w:after="120"/>
              <w:rPr>
                <w:rFonts w:ascii="Arial" w:hAnsi="Arial"/>
                <w:lang w:val="en-NZ"/>
              </w:rPr>
            </w:pPr>
            <w:r w:rsidRPr="00F0055A">
              <w:rPr>
                <w:rFonts w:ascii="Arial" w:hAnsi="Arial"/>
                <w:lang w:val="en-NZ"/>
              </w:rPr>
              <w:t>Conference Revenue &amp; Expenses</w:t>
            </w:r>
          </w:p>
        </w:tc>
        <w:tc>
          <w:tcPr>
            <w:tcW w:w="723" w:type="dxa"/>
          </w:tcPr>
          <w:p w14:paraId="17D51D99" w14:textId="77777777" w:rsidR="006F1E34" w:rsidRPr="00F0055A" w:rsidRDefault="006F1E34" w:rsidP="00C06143">
            <w:pPr>
              <w:spacing w:before="120" w:after="120"/>
              <w:jc w:val="center"/>
              <w:rPr>
                <w:rFonts w:ascii="Arial" w:hAnsi="Arial"/>
                <w:lang w:val="en-NZ"/>
              </w:rPr>
            </w:pPr>
            <w:r w:rsidRPr="00F0055A">
              <w:rPr>
                <w:rFonts w:ascii="Arial" w:hAnsi="Arial"/>
                <w:lang w:val="en-NZ"/>
              </w:rPr>
              <w:t>5</w:t>
            </w:r>
          </w:p>
        </w:tc>
        <w:tc>
          <w:tcPr>
            <w:tcW w:w="1417" w:type="dxa"/>
          </w:tcPr>
          <w:p w14:paraId="65DD2F4D" w14:textId="166EFC3C"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716C8A11" w14:textId="3AB68061"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6BF999FF" w14:textId="59B610FD"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0A4B3C5" w14:textId="026726A5"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7E8EB269" w14:textId="59915A7E" w:rsidTr="006F1E34">
        <w:trPr>
          <w:cantSplit/>
        </w:trPr>
        <w:tc>
          <w:tcPr>
            <w:tcW w:w="4139" w:type="dxa"/>
          </w:tcPr>
          <w:p w14:paraId="472D71B8" w14:textId="77777777" w:rsidR="006F1E34" w:rsidRPr="00F0055A" w:rsidRDefault="006F1E34" w:rsidP="00C06143">
            <w:pPr>
              <w:spacing w:before="120" w:after="120"/>
              <w:rPr>
                <w:rFonts w:ascii="Arial" w:hAnsi="Arial"/>
                <w:lang w:val="en-NZ"/>
              </w:rPr>
            </w:pPr>
            <w:r w:rsidRPr="00F0055A">
              <w:rPr>
                <w:rFonts w:ascii="Arial" w:hAnsi="Arial"/>
                <w:lang w:val="en-NZ"/>
              </w:rPr>
              <w:t>Other Revenue</w:t>
            </w:r>
          </w:p>
        </w:tc>
        <w:tc>
          <w:tcPr>
            <w:tcW w:w="723" w:type="dxa"/>
          </w:tcPr>
          <w:p w14:paraId="35707E1B" w14:textId="77777777" w:rsidR="006F1E34" w:rsidRPr="00F0055A" w:rsidRDefault="006F1E34" w:rsidP="00C06143">
            <w:pPr>
              <w:spacing w:before="120" w:after="120"/>
              <w:jc w:val="center"/>
              <w:rPr>
                <w:rFonts w:ascii="Arial" w:hAnsi="Arial"/>
                <w:lang w:val="en-NZ"/>
              </w:rPr>
            </w:pPr>
            <w:r w:rsidRPr="00F0055A">
              <w:rPr>
                <w:rFonts w:ascii="Arial" w:hAnsi="Arial"/>
                <w:lang w:val="en-NZ"/>
              </w:rPr>
              <w:t>6</w:t>
            </w:r>
          </w:p>
        </w:tc>
        <w:tc>
          <w:tcPr>
            <w:tcW w:w="1417" w:type="dxa"/>
          </w:tcPr>
          <w:p w14:paraId="37A2989E" w14:textId="523A5CCC"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73C5B1D3" w14:textId="35ED9312"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0243CFFC" w14:textId="273FB16E"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38496A04" w14:textId="73A165D2"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619BB1C8" w14:textId="7374F7E9" w:rsidTr="006F1E34">
        <w:trPr>
          <w:cantSplit/>
        </w:trPr>
        <w:tc>
          <w:tcPr>
            <w:tcW w:w="4139" w:type="dxa"/>
          </w:tcPr>
          <w:p w14:paraId="435F6B5F" w14:textId="77777777" w:rsidR="006F1E34" w:rsidRPr="00F0055A" w:rsidRDefault="006F1E34" w:rsidP="00C06143">
            <w:pPr>
              <w:spacing w:before="120" w:after="120"/>
              <w:rPr>
                <w:rFonts w:ascii="Arial" w:hAnsi="Arial"/>
                <w:b/>
                <w:lang w:val="en-NZ"/>
              </w:rPr>
            </w:pPr>
            <w:r w:rsidRPr="00F0055A">
              <w:rPr>
                <w:rFonts w:ascii="Arial" w:hAnsi="Arial"/>
                <w:b/>
                <w:lang w:val="en-NZ"/>
              </w:rPr>
              <w:t>TOTAL REVENUE</w:t>
            </w:r>
          </w:p>
        </w:tc>
        <w:tc>
          <w:tcPr>
            <w:tcW w:w="723" w:type="dxa"/>
          </w:tcPr>
          <w:p w14:paraId="3EA6E46B" w14:textId="77777777" w:rsidR="006F1E34" w:rsidRPr="00F0055A" w:rsidRDefault="006F1E34" w:rsidP="00C06143">
            <w:pPr>
              <w:spacing w:before="120" w:after="120"/>
              <w:jc w:val="center"/>
              <w:rPr>
                <w:rFonts w:ascii="Arial" w:hAnsi="Arial"/>
                <w:lang w:val="en-NZ"/>
              </w:rPr>
            </w:pPr>
          </w:p>
        </w:tc>
        <w:tc>
          <w:tcPr>
            <w:tcW w:w="1417" w:type="dxa"/>
          </w:tcPr>
          <w:p w14:paraId="2395AC99" w14:textId="1DE37500" w:rsidR="006F1E34" w:rsidRPr="00F0055A" w:rsidRDefault="0052315D" w:rsidP="0052315D">
            <w:pPr>
              <w:spacing w:before="120" w:after="120"/>
              <w:jc w:val="right"/>
              <w:rPr>
                <w:rFonts w:ascii="Arial" w:hAnsi="Arial"/>
                <w:lang w:val="en-NZ"/>
              </w:rPr>
            </w:pPr>
            <w:r>
              <w:rPr>
                <w:rFonts w:ascii="Arial" w:hAnsi="Arial"/>
                <w:lang w:val="en-NZ"/>
              </w:rPr>
              <w:t>$52,622</w:t>
            </w:r>
          </w:p>
        </w:tc>
        <w:tc>
          <w:tcPr>
            <w:tcW w:w="1417" w:type="dxa"/>
          </w:tcPr>
          <w:p w14:paraId="400B2740" w14:textId="47BBE7FA" w:rsidR="006F1E34" w:rsidRPr="00F0055A" w:rsidRDefault="0052315D" w:rsidP="0052315D">
            <w:pPr>
              <w:spacing w:before="120" w:after="120"/>
              <w:jc w:val="right"/>
              <w:rPr>
                <w:rFonts w:ascii="Arial" w:hAnsi="Arial"/>
                <w:lang w:val="en-NZ"/>
              </w:rPr>
            </w:pPr>
            <w:r>
              <w:rPr>
                <w:rFonts w:ascii="Arial" w:hAnsi="Arial"/>
                <w:lang w:val="en-NZ"/>
              </w:rPr>
              <w:t>$47,919</w:t>
            </w:r>
          </w:p>
        </w:tc>
        <w:tc>
          <w:tcPr>
            <w:tcW w:w="1417" w:type="dxa"/>
          </w:tcPr>
          <w:p w14:paraId="06ED8889" w14:textId="29FE1D7E" w:rsidR="006F1E34" w:rsidRPr="00F0055A" w:rsidRDefault="0052315D" w:rsidP="0052315D">
            <w:pPr>
              <w:spacing w:before="120" w:after="120"/>
              <w:jc w:val="right"/>
              <w:rPr>
                <w:rFonts w:ascii="Arial" w:hAnsi="Arial"/>
                <w:lang w:val="en-NZ"/>
              </w:rPr>
            </w:pPr>
            <w:r>
              <w:rPr>
                <w:rFonts w:ascii="Arial" w:hAnsi="Arial"/>
                <w:lang w:val="en-NZ"/>
              </w:rPr>
              <w:t>$4,814</w:t>
            </w:r>
          </w:p>
        </w:tc>
        <w:tc>
          <w:tcPr>
            <w:tcW w:w="1417" w:type="dxa"/>
          </w:tcPr>
          <w:p w14:paraId="6957AB64" w14:textId="24002198" w:rsidR="006F1E34" w:rsidRPr="00F0055A" w:rsidRDefault="006F1E34" w:rsidP="0052315D">
            <w:pPr>
              <w:spacing w:before="120" w:after="120"/>
              <w:jc w:val="right"/>
              <w:rPr>
                <w:rFonts w:ascii="Arial" w:hAnsi="Arial"/>
                <w:lang w:val="en-NZ"/>
              </w:rPr>
            </w:pPr>
            <w:r>
              <w:rPr>
                <w:rFonts w:ascii="Arial" w:hAnsi="Arial"/>
                <w:lang w:val="en-NZ"/>
              </w:rPr>
              <w:t>$ 53,768</w:t>
            </w:r>
          </w:p>
        </w:tc>
      </w:tr>
      <w:tr w:rsidR="006F1E34" w:rsidRPr="00F0055A" w14:paraId="4EAA9B25" w14:textId="6356FE02" w:rsidTr="006F1E34">
        <w:trPr>
          <w:cantSplit/>
        </w:trPr>
        <w:tc>
          <w:tcPr>
            <w:tcW w:w="4139" w:type="dxa"/>
          </w:tcPr>
          <w:p w14:paraId="2D002079" w14:textId="77777777" w:rsidR="006F1E34" w:rsidRPr="00F0055A" w:rsidRDefault="006F1E34" w:rsidP="00C06143">
            <w:pPr>
              <w:spacing w:before="120" w:after="120"/>
              <w:rPr>
                <w:rFonts w:ascii="Arial" w:hAnsi="Arial"/>
                <w:lang w:val="en-NZ"/>
              </w:rPr>
            </w:pPr>
          </w:p>
        </w:tc>
        <w:tc>
          <w:tcPr>
            <w:tcW w:w="723" w:type="dxa"/>
          </w:tcPr>
          <w:p w14:paraId="78EA7B20" w14:textId="77777777" w:rsidR="006F1E34" w:rsidRPr="00F0055A" w:rsidRDefault="006F1E34" w:rsidP="00C06143">
            <w:pPr>
              <w:spacing w:before="120" w:after="120"/>
              <w:jc w:val="center"/>
              <w:rPr>
                <w:rFonts w:ascii="Arial" w:hAnsi="Arial"/>
                <w:lang w:val="en-NZ"/>
              </w:rPr>
            </w:pPr>
          </w:p>
        </w:tc>
        <w:tc>
          <w:tcPr>
            <w:tcW w:w="1417" w:type="dxa"/>
          </w:tcPr>
          <w:p w14:paraId="56826B2B" w14:textId="77777777" w:rsidR="006F1E34" w:rsidRPr="00F0055A" w:rsidRDefault="006F1E34" w:rsidP="0052315D">
            <w:pPr>
              <w:spacing w:before="120" w:after="120"/>
              <w:jc w:val="right"/>
              <w:rPr>
                <w:rFonts w:ascii="Arial" w:hAnsi="Arial"/>
                <w:lang w:val="en-NZ"/>
              </w:rPr>
            </w:pPr>
          </w:p>
        </w:tc>
        <w:tc>
          <w:tcPr>
            <w:tcW w:w="1417" w:type="dxa"/>
          </w:tcPr>
          <w:p w14:paraId="645623DD" w14:textId="77777777" w:rsidR="006F1E34" w:rsidRPr="00F0055A" w:rsidRDefault="006F1E34" w:rsidP="0052315D">
            <w:pPr>
              <w:spacing w:before="120" w:after="120"/>
              <w:jc w:val="right"/>
              <w:rPr>
                <w:rFonts w:ascii="Arial" w:hAnsi="Arial"/>
                <w:lang w:val="en-NZ"/>
              </w:rPr>
            </w:pPr>
          </w:p>
        </w:tc>
        <w:tc>
          <w:tcPr>
            <w:tcW w:w="1417" w:type="dxa"/>
          </w:tcPr>
          <w:p w14:paraId="57AACDEB" w14:textId="77777777" w:rsidR="006F1E34" w:rsidRPr="00F0055A" w:rsidRDefault="006F1E34" w:rsidP="0052315D">
            <w:pPr>
              <w:spacing w:before="120" w:after="120"/>
              <w:jc w:val="right"/>
              <w:rPr>
                <w:rFonts w:ascii="Arial" w:hAnsi="Arial"/>
                <w:lang w:val="en-NZ"/>
              </w:rPr>
            </w:pPr>
          </w:p>
        </w:tc>
        <w:tc>
          <w:tcPr>
            <w:tcW w:w="1417" w:type="dxa"/>
          </w:tcPr>
          <w:p w14:paraId="1B5B7509" w14:textId="77777777" w:rsidR="006F1E34" w:rsidRPr="00F0055A" w:rsidRDefault="006F1E34" w:rsidP="0052315D">
            <w:pPr>
              <w:spacing w:before="120" w:after="120"/>
              <w:jc w:val="right"/>
              <w:rPr>
                <w:rFonts w:ascii="Arial" w:hAnsi="Arial"/>
                <w:lang w:val="en-NZ"/>
              </w:rPr>
            </w:pPr>
          </w:p>
        </w:tc>
      </w:tr>
      <w:tr w:rsidR="006F1E34" w:rsidRPr="00F0055A" w14:paraId="19D2E56B" w14:textId="1EA599BC" w:rsidTr="006F1E34">
        <w:trPr>
          <w:cantSplit/>
        </w:trPr>
        <w:tc>
          <w:tcPr>
            <w:tcW w:w="4139" w:type="dxa"/>
          </w:tcPr>
          <w:p w14:paraId="020EAE11" w14:textId="77777777" w:rsidR="006F1E34" w:rsidRPr="00F0055A" w:rsidRDefault="006F1E34" w:rsidP="00C06143">
            <w:pPr>
              <w:spacing w:before="120" w:after="120"/>
              <w:rPr>
                <w:rFonts w:ascii="Arial Black" w:hAnsi="Arial Black"/>
                <w:lang w:val="en-NZ"/>
              </w:rPr>
            </w:pPr>
            <w:r w:rsidRPr="00F0055A">
              <w:rPr>
                <w:rFonts w:ascii="Arial Black" w:hAnsi="Arial Black"/>
                <w:lang w:val="en-NZ"/>
              </w:rPr>
              <w:t>EXPENSES</w:t>
            </w:r>
          </w:p>
        </w:tc>
        <w:tc>
          <w:tcPr>
            <w:tcW w:w="723" w:type="dxa"/>
          </w:tcPr>
          <w:p w14:paraId="08386A91" w14:textId="77777777" w:rsidR="006F1E34" w:rsidRPr="00F0055A" w:rsidRDefault="006F1E34" w:rsidP="00C06143">
            <w:pPr>
              <w:spacing w:before="120" w:after="120"/>
              <w:jc w:val="center"/>
              <w:rPr>
                <w:rFonts w:ascii="Arial" w:hAnsi="Arial"/>
                <w:lang w:val="en-NZ"/>
              </w:rPr>
            </w:pPr>
          </w:p>
        </w:tc>
        <w:tc>
          <w:tcPr>
            <w:tcW w:w="1417" w:type="dxa"/>
          </w:tcPr>
          <w:p w14:paraId="775CEC7B" w14:textId="77777777" w:rsidR="006F1E34" w:rsidRPr="00F0055A" w:rsidRDefault="006F1E34" w:rsidP="0052315D">
            <w:pPr>
              <w:spacing w:before="120" w:after="120"/>
              <w:jc w:val="right"/>
              <w:rPr>
                <w:rFonts w:ascii="Arial" w:hAnsi="Arial"/>
                <w:lang w:val="en-NZ"/>
              </w:rPr>
            </w:pPr>
          </w:p>
        </w:tc>
        <w:tc>
          <w:tcPr>
            <w:tcW w:w="1417" w:type="dxa"/>
          </w:tcPr>
          <w:p w14:paraId="42E9172C" w14:textId="77777777" w:rsidR="006F1E34" w:rsidRPr="00F0055A" w:rsidRDefault="006F1E34" w:rsidP="0052315D">
            <w:pPr>
              <w:spacing w:before="120" w:after="120"/>
              <w:jc w:val="right"/>
              <w:rPr>
                <w:rFonts w:ascii="Arial" w:hAnsi="Arial"/>
                <w:lang w:val="en-NZ"/>
              </w:rPr>
            </w:pPr>
          </w:p>
        </w:tc>
        <w:tc>
          <w:tcPr>
            <w:tcW w:w="1417" w:type="dxa"/>
          </w:tcPr>
          <w:p w14:paraId="032ABE4B" w14:textId="77777777" w:rsidR="006F1E34" w:rsidRPr="00F0055A" w:rsidRDefault="006F1E34" w:rsidP="0052315D">
            <w:pPr>
              <w:spacing w:before="120" w:after="120"/>
              <w:jc w:val="right"/>
              <w:rPr>
                <w:rFonts w:ascii="Arial" w:hAnsi="Arial"/>
                <w:lang w:val="en-NZ"/>
              </w:rPr>
            </w:pPr>
          </w:p>
        </w:tc>
        <w:tc>
          <w:tcPr>
            <w:tcW w:w="1417" w:type="dxa"/>
          </w:tcPr>
          <w:p w14:paraId="5207955E" w14:textId="77777777" w:rsidR="006F1E34" w:rsidRPr="00F0055A" w:rsidRDefault="006F1E34" w:rsidP="0052315D">
            <w:pPr>
              <w:spacing w:before="120" w:after="120"/>
              <w:jc w:val="right"/>
              <w:rPr>
                <w:rFonts w:ascii="Arial" w:hAnsi="Arial"/>
                <w:lang w:val="en-NZ"/>
              </w:rPr>
            </w:pPr>
          </w:p>
        </w:tc>
      </w:tr>
      <w:tr w:rsidR="006F1E34" w:rsidRPr="00F0055A" w14:paraId="172952EB" w14:textId="07FA0959" w:rsidTr="006F1E34">
        <w:trPr>
          <w:cantSplit/>
        </w:trPr>
        <w:tc>
          <w:tcPr>
            <w:tcW w:w="4139" w:type="dxa"/>
          </w:tcPr>
          <w:p w14:paraId="4AB7E6C1" w14:textId="77777777" w:rsidR="006F1E34" w:rsidRPr="00F0055A" w:rsidRDefault="006F1E34" w:rsidP="00C06143">
            <w:pPr>
              <w:spacing w:before="120" w:after="120"/>
              <w:rPr>
                <w:rFonts w:ascii="Arial" w:hAnsi="Arial"/>
                <w:lang w:val="en-NZ"/>
              </w:rPr>
            </w:pPr>
            <w:r w:rsidRPr="00F0055A">
              <w:rPr>
                <w:rFonts w:ascii="Arial" w:hAnsi="Arial"/>
                <w:lang w:val="en-NZ"/>
              </w:rPr>
              <w:t>Expenses related to public fundraising</w:t>
            </w:r>
          </w:p>
        </w:tc>
        <w:tc>
          <w:tcPr>
            <w:tcW w:w="723" w:type="dxa"/>
          </w:tcPr>
          <w:p w14:paraId="0C1C6364" w14:textId="77777777" w:rsidR="006F1E34" w:rsidRPr="00F0055A" w:rsidRDefault="006F1E34" w:rsidP="00C06143">
            <w:pPr>
              <w:spacing w:before="120" w:after="120"/>
              <w:jc w:val="center"/>
              <w:rPr>
                <w:rFonts w:ascii="Arial" w:hAnsi="Arial"/>
                <w:lang w:val="en-NZ"/>
              </w:rPr>
            </w:pPr>
            <w:r w:rsidRPr="00F0055A">
              <w:rPr>
                <w:rFonts w:ascii="Arial" w:hAnsi="Arial"/>
                <w:lang w:val="en-NZ"/>
              </w:rPr>
              <w:t>7</w:t>
            </w:r>
          </w:p>
        </w:tc>
        <w:tc>
          <w:tcPr>
            <w:tcW w:w="1417" w:type="dxa"/>
          </w:tcPr>
          <w:p w14:paraId="381DAEAC" w14:textId="62554CF7"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65C2D0ED" w14:textId="464D9A43"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7DD60922" w14:textId="3AD40048"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1E4558C7" w14:textId="552E5C95"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3ED381D9" w14:textId="656B7BAB" w:rsidTr="006F1E34">
        <w:trPr>
          <w:cantSplit/>
        </w:trPr>
        <w:tc>
          <w:tcPr>
            <w:tcW w:w="4139" w:type="dxa"/>
          </w:tcPr>
          <w:p w14:paraId="275EB4B3" w14:textId="77777777" w:rsidR="006F1E34" w:rsidRPr="00F0055A" w:rsidRDefault="006F1E34" w:rsidP="00C06143">
            <w:pPr>
              <w:spacing w:before="120" w:after="120"/>
              <w:rPr>
                <w:rFonts w:ascii="Arial" w:hAnsi="Arial"/>
                <w:lang w:val="en-NZ"/>
              </w:rPr>
            </w:pPr>
            <w:r w:rsidRPr="00F0055A">
              <w:rPr>
                <w:rFonts w:ascii="Arial" w:hAnsi="Arial"/>
                <w:lang w:val="en-NZ"/>
              </w:rPr>
              <w:t>Volunteer and employee related costs</w:t>
            </w:r>
          </w:p>
        </w:tc>
        <w:tc>
          <w:tcPr>
            <w:tcW w:w="723" w:type="dxa"/>
          </w:tcPr>
          <w:p w14:paraId="7746FAC2" w14:textId="77777777" w:rsidR="006F1E34" w:rsidRPr="00F0055A" w:rsidRDefault="006F1E34" w:rsidP="00C06143">
            <w:pPr>
              <w:spacing w:before="120" w:after="120"/>
              <w:jc w:val="center"/>
              <w:rPr>
                <w:rFonts w:ascii="Arial" w:hAnsi="Arial"/>
                <w:lang w:val="en-NZ"/>
              </w:rPr>
            </w:pPr>
            <w:r w:rsidRPr="00F0055A">
              <w:rPr>
                <w:rFonts w:ascii="Arial" w:hAnsi="Arial"/>
                <w:lang w:val="en-NZ"/>
              </w:rPr>
              <w:t>8</w:t>
            </w:r>
          </w:p>
        </w:tc>
        <w:tc>
          <w:tcPr>
            <w:tcW w:w="1417" w:type="dxa"/>
          </w:tcPr>
          <w:p w14:paraId="790EEC78" w14:textId="28B187D9"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4C92AB82" w14:textId="6E56FA32"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31CA7411" w14:textId="5956CC54"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677443DB" w14:textId="6AB22A52"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19235BB2" w14:textId="725C289C" w:rsidTr="006F1E34">
        <w:trPr>
          <w:cantSplit/>
        </w:trPr>
        <w:tc>
          <w:tcPr>
            <w:tcW w:w="4139" w:type="dxa"/>
          </w:tcPr>
          <w:p w14:paraId="53293B38" w14:textId="77777777" w:rsidR="006F1E34" w:rsidRPr="00F0055A" w:rsidRDefault="006F1E34" w:rsidP="00556065">
            <w:pPr>
              <w:spacing w:before="120" w:after="120"/>
              <w:rPr>
                <w:rFonts w:ascii="Arial" w:hAnsi="Arial"/>
                <w:lang w:val="en-NZ"/>
              </w:rPr>
            </w:pPr>
            <w:r w:rsidRPr="00F0055A">
              <w:rPr>
                <w:rFonts w:ascii="Arial" w:hAnsi="Arial"/>
                <w:lang w:val="en-NZ"/>
              </w:rPr>
              <w:t>Grants and Donations Made</w:t>
            </w:r>
          </w:p>
        </w:tc>
        <w:tc>
          <w:tcPr>
            <w:tcW w:w="723" w:type="dxa"/>
          </w:tcPr>
          <w:p w14:paraId="6FD1C7EE" w14:textId="77777777" w:rsidR="006F1E34" w:rsidRPr="00F0055A" w:rsidRDefault="006F1E34" w:rsidP="00C06143">
            <w:pPr>
              <w:spacing w:before="120" w:after="120"/>
              <w:jc w:val="center"/>
              <w:rPr>
                <w:rFonts w:ascii="Arial" w:hAnsi="Arial"/>
                <w:lang w:val="en-NZ"/>
              </w:rPr>
            </w:pPr>
            <w:r w:rsidRPr="00F0055A">
              <w:rPr>
                <w:rFonts w:ascii="Arial" w:hAnsi="Arial"/>
                <w:lang w:val="en-NZ"/>
              </w:rPr>
              <w:t>9</w:t>
            </w:r>
          </w:p>
        </w:tc>
        <w:tc>
          <w:tcPr>
            <w:tcW w:w="1417" w:type="dxa"/>
          </w:tcPr>
          <w:p w14:paraId="5DEFE793" w14:textId="288C274B"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793E4D1" w14:textId="692AD00C"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FBE0DC6" w14:textId="7EF51D9F" w:rsidR="006F1E34" w:rsidRPr="00F0055A" w:rsidRDefault="0052315D" w:rsidP="0052315D">
            <w:pPr>
              <w:spacing w:before="120" w:after="120"/>
              <w:jc w:val="right"/>
              <w:rPr>
                <w:rFonts w:ascii="Arial" w:hAnsi="Arial"/>
                <w:lang w:val="en-NZ"/>
              </w:rPr>
            </w:pPr>
            <w:r>
              <w:rPr>
                <w:rFonts w:ascii="Arial" w:hAnsi="Arial"/>
                <w:lang w:val="en-NZ"/>
              </w:rPr>
              <w:t>$0</w:t>
            </w:r>
          </w:p>
        </w:tc>
        <w:tc>
          <w:tcPr>
            <w:tcW w:w="1417" w:type="dxa"/>
          </w:tcPr>
          <w:p w14:paraId="548ED2C5" w14:textId="1E7FCA2C" w:rsidR="006F1E34" w:rsidRPr="00F0055A" w:rsidRDefault="006F1E34" w:rsidP="0052315D">
            <w:pPr>
              <w:spacing w:before="120" w:after="120"/>
              <w:jc w:val="right"/>
              <w:rPr>
                <w:rFonts w:ascii="Arial" w:hAnsi="Arial"/>
                <w:lang w:val="en-NZ"/>
              </w:rPr>
            </w:pPr>
            <w:r>
              <w:rPr>
                <w:rFonts w:ascii="Arial" w:hAnsi="Arial"/>
                <w:lang w:val="en-NZ"/>
              </w:rPr>
              <w:t>$ 0</w:t>
            </w:r>
          </w:p>
        </w:tc>
      </w:tr>
      <w:tr w:rsidR="006F1E34" w:rsidRPr="00F0055A" w14:paraId="7433454E" w14:textId="0638B134" w:rsidTr="006F1E34">
        <w:trPr>
          <w:cantSplit/>
        </w:trPr>
        <w:tc>
          <w:tcPr>
            <w:tcW w:w="4139" w:type="dxa"/>
          </w:tcPr>
          <w:p w14:paraId="7C816B51" w14:textId="692AA41C" w:rsidR="006F1E34" w:rsidRPr="00F0055A" w:rsidRDefault="006F1E34" w:rsidP="00C06143">
            <w:pPr>
              <w:spacing w:before="120" w:after="120"/>
              <w:rPr>
                <w:rFonts w:ascii="Arial" w:hAnsi="Arial"/>
                <w:lang w:val="en-NZ"/>
              </w:rPr>
            </w:pPr>
            <w:r w:rsidRPr="00F0055A">
              <w:rPr>
                <w:rFonts w:ascii="Arial" w:hAnsi="Arial"/>
                <w:lang w:val="en-NZ"/>
              </w:rPr>
              <w:lastRenderedPageBreak/>
              <w:t>Marketing Expenses</w:t>
            </w:r>
          </w:p>
        </w:tc>
        <w:tc>
          <w:tcPr>
            <w:tcW w:w="723" w:type="dxa"/>
          </w:tcPr>
          <w:p w14:paraId="0BFEF059" w14:textId="77777777" w:rsidR="006F1E34" w:rsidRPr="00F0055A" w:rsidRDefault="006F1E34" w:rsidP="00C06143">
            <w:pPr>
              <w:spacing w:before="120" w:after="120"/>
              <w:jc w:val="center"/>
              <w:rPr>
                <w:rFonts w:ascii="Arial" w:hAnsi="Arial"/>
                <w:lang w:val="en-NZ"/>
              </w:rPr>
            </w:pPr>
            <w:r w:rsidRPr="00F0055A">
              <w:rPr>
                <w:rFonts w:ascii="Arial" w:hAnsi="Arial"/>
                <w:lang w:val="en-NZ"/>
              </w:rPr>
              <w:t>10</w:t>
            </w:r>
          </w:p>
        </w:tc>
        <w:tc>
          <w:tcPr>
            <w:tcW w:w="1417" w:type="dxa"/>
          </w:tcPr>
          <w:p w14:paraId="4E574BCA" w14:textId="6A27F429" w:rsidR="006F1E34" w:rsidRPr="00F0055A" w:rsidRDefault="0052315D" w:rsidP="0052315D">
            <w:pPr>
              <w:spacing w:before="120" w:after="120"/>
              <w:jc w:val="right"/>
              <w:rPr>
                <w:rFonts w:ascii="Arial" w:hAnsi="Arial"/>
                <w:lang w:val="en-NZ"/>
              </w:rPr>
            </w:pPr>
            <w:r>
              <w:rPr>
                <w:rFonts w:ascii="Arial" w:hAnsi="Arial"/>
                <w:lang w:val="en-NZ"/>
              </w:rPr>
              <w:t>$22,251</w:t>
            </w:r>
          </w:p>
        </w:tc>
        <w:tc>
          <w:tcPr>
            <w:tcW w:w="1417" w:type="dxa"/>
          </w:tcPr>
          <w:p w14:paraId="06036CD6" w14:textId="5A26F163" w:rsidR="006F1E34" w:rsidRPr="00F0055A" w:rsidRDefault="0052315D" w:rsidP="0052315D">
            <w:pPr>
              <w:spacing w:before="120" w:after="120"/>
              <w:jc w:val="right"/>
              <w:rPr>
                <w:rFonts w:ascii="Arial" w:hAnsi="Arial"/>
                <w:lang w:val="en-NZ"/>
              </w:rPr>
            </w:pPr>
            <w:r>
              <w:rPr>
                <w:rFonts w:ascii="Arial" w:hAnsi="Arial"/>
                <w:lang w:val="en-NZ"/>
              </w:rPr>
              <w:t>$18,358</w:t>
            </w:r>
          </w:p>
        </w:tc>
        <w:tc>
          <w:tcPr>
            <w:tcW w:w="1417" w:type="dxa"/>
          </w:tcPr>
          <w:p w14:paraId="4C730929" w14:textId="4FFED2B3" w:rsidR="006F1E34" w:rsidRPr="00F0055A" w:rsidRDefault="0052315D" w:rsidP="0052315D">
            <w:pPr>
              <w:spacing w:before="120" w:after="120"/>
              <w:jc w:val="right"/>
              <w:rPr>
                <w:rFonts w:ascii="Arial" w:hAnsi="Arial"/>
                <w:lang w:val="en-NZ"/>
              </w:rPr>
            </w:pPr>
            <w:r>
              <w:rPr>
                <w:rFonts w:ascii="Arial" w:hAnsi="Arial"/>
                <w:lang w:val="en-NZ"/>
              </w:rPr>
              <w:t>$3,893</w:t>
            </w:r>
          </w:p>
        </w:tc>
        <w:tc>
          <w:tcPr>
            <w:tcW w:w="1417" w:type="dxa"/>
          </w:tcPr>
          <w:p w14:paraId="47F2BF01" w14:textId="45590665" w:rsidR="006F1E34" w:rsidRPr="00F0055A" w:rsidRDefault="006F1E34" w:rsidP="0052315D">
            <w:pPr>
              <w:spacing w:before="120" w:after="120"/>
              <w:jc w:val="right"/>
              <w:rPr>
                <w:rFonts w:ascii="Arial" w:hAnsi="Arial"/>
                <w:lang w:val="en-NZ"/>
              </w:rPr>
            </w:pPr>
            <w:r>
              <w:rPr>
                <w:rFonts w:ascii="Arial" w:hAnsi="Arial"/>
                <w:lang w:val="en-NZ"/>
              </w:rPr>
              <w:t>$ 14,370</w:t>
            </w:r>
          </w:p>
        </w:tc>
      </w:tr>
      <w:tr w:rsidR="006F1E34" w:rsidRPr="00F0055A" w14:paraId="6937E7EE" w14:textId="46965C29" w:rsidTr="006F1E34">
        <w:trPr>
          <w:cantSplit/>
        </w:trPr>
        <w:tc>
          <w:tcPr>
            <w:tcW w:w="4139" w:type="dxa"/>
          </w:tcPr>
          <w:p w14:paraId="6EE06D1F" w14:textId="5CF8C513" w:rsidR="006F1E34" w:rsidRPr="00F0055A" w:rsidRDefault="006F1E34" w:rsidP="00DC3B69">
            <w:pPr>
              <w:spacing w:before="120" w:after="120"/>
              <w:rPr>
                <w:rFonts w:ascii="Arial" w:hAnsi="Arial"/>
                <w:lang w:val="en-NZ"/>
              </w:rPr>
            </w:pPr>
            <w:r w:rsidRPr="00F0055A">
              <w:rPr>
                <w:rFonts w:ascii="Arial" w:hAnsi="Arial"/>
                <w:lang w:val="en-NZ"/>
              </w:rPr>
              <w:t>Public Relations Expenses</w:t>
            </w:r>
          </w:p>
        </w:tc>
        <w:tc>
          <w:tcPr>
            <w:tcW w:w="723" w:type="dxa"/>
          </w:tcPr>
          <w:p w14:paraId="32C74416" w14:textId="6289B9C4" w:rsidR="006F1E34" w:rsidRPr="00F0055A" w:rsidRDefault="006F1E34" w:rsidP="00DC3B69">
            <w:pPr>
              <w:spacing w:before="120" w:after="120"/>
              <w:jc w:val="center"/>
              <w:rPr>
                <w:rFonts w:ascii="Arial" w:hAnsi="Arial"/>
                <w:lang w:val="en-NZ"/>
              </w:rPr>
            </w:pPr>
            <w:r>
              <w:rPr>
                <w:rFonts w:ascii="Arial" w:hAnsi="Arial"/>
                <w:lang w:val="en-NZ"/>
              </w:rPr>
              <w:t>11</w:t>
            </w:r>
          </w:p>
        </w:tc>
        <w:tc>
          <w:tcPr>
            <w:tcW w:w="1417" w:type="dxa"/>
          </w:tcPr>
          <w:p w14:paraId="218BC35B" w14:textId="3241B578" w:rsidR="006F1E34" w:rsidRPr="00F0055A" w:rsidRDefault="0052315D" w:rsidP="0052315D">
            <w:pPr>
              <w:spacing w:before="120" w:after="120"/>
              <w:jc w:val="right"/>
              <w:rPr>
                <w:rFonts w:ascii="Arial" w:hAnsi="Arial"/>
                <w:lang w:val="en-NZ"/>
              </w:rPr>
            </w:pPr>
            <w:r>
              <w:rPr>
                <w:rFonts w:ascii="Arial" w:hAnsi="Arial"/>
                <w:lang w:val="en-NZ"/>
              </w:rPr>
              <w:t>$3,016</w:t>
            </w:r>
          </w:p>
        </w:tc>
        <w:tc>
          <w:tcPr>
            <w:tcW w:w="1417" w:type="dxa"/>
          </w:tcPr>
          <w:p w14:paraId="09D238DA" w14:textId="6CFFA0E4" w:rsidR="006F1E34" w:rsidRPr="00F0055A" w:rsidRDefault="0052315D" w:rsidP="0052315D">
            <w:pPr>
              <w:spacing w:before="120" w:after="120"/>
              <w:jc w:val="right"/>
              <w:rPr>
                <w:rFonts w:ascii="Arial" w:hAnsi="Arial"/>
                <w:lang w:val="en-NZ"/>
              </w:rPr>
            </w:pPr>
            <w:r>
              <w:rPr>
                <w:rFonts w:ascii="Arial" w:hAnsi="Arial"/>
                <w:lang w:val="en-NZ"/>
              </w:rPr>
              <w:t>$6,932</w:t>
            </w:r>
          </w:p>
        </w:tc>
        <w:tc>
          <w:tcPr>
            <w:tcW w:w="1417" w:type="dxa"/>
          </w:tcPr>
          <w:p w14:paraId="60DBBEE9" w14:textId="4A24DC68" w:rsidR="006F1E34" w:rsidRPr="00F0055A" w:rsidRDefault="0052315D" w:rsidP="0052315D">
            <w:pPr>
              <w:spacing w:before="120" w:after="120"/>
              <w:jc w:val="right"/>
              <w:rPr>
                <w:rFonts w:ascii="Arial" w:hAnsi="Arial"/>
                <w:lang w:val="en-NZ"/>
              </w:rPr>
            </w:pPr>
            <w:r>
              <w:rPr>
                <w:rFonts w:ascii="Arial" w:hAnsi="Arial"/>
                <w:lang w:val="en-NZ"/>
              </w:rPr>
              <w:t>($3,916)</w:t>
            </w:r>
          </w:p>
        </w:tc>
        <w:tc>
          <w:tcPr>
            <w:tcW w:w="1417" w:type="dxa"/>
          </w:tcPr>
          <w:p w14:paraId="115A5FB9" w14:textId="0FA41545" w:rsidR="006F1E34" w:rsidRPr="00F0055A" w:rsidRDefault="006F1E34" w:rsidP="0052315D">
            <w:pPr>
              <w:spacing w:before="120" w:after="120"/>
              <w:jc w:val="right"/>
              <w:rPr>
                <w:rFonts w:ascii="Arial" w:hAnsi="Arial"/>
                <w:lang w:val="en-NZ"/>
              </w:rPr>
            </w:pPr>
            <w:r>
              <w:rPr>
                <w:rFonts w:ascii="Arial" w:hAnsi="Arial"/>
                <w:lang w:val="en-NZ"/>
              </w:rPr>
              <w:t>$ 2,244</w:t>
            </w:r>
          </w:p>
        </w:tc>
      </w:tr>
      <w:tr w:rsidR="006F1E34" w:rsidRPr="00F0055A" w14:paraId="4F2A506B" w14:textId="5316F2FB" w:rsidTr="006F1E34">
        <w:trPr>
          <w:cantSplit/>
        </w:trPr>
        <w:tc>
          <w:tcPr>
            <w:tcW w:w="4139" w:type="dxa"/>
          </w:tcPr>
          <w:p w14:paraId="6DF6B240" w14:textId="77777777" w:rsidR="006F1E34" w:rsidRPr="00F0055A" w:rsidRDefault="006F1E34" w:rsidP="00DC3B69">
            <w:pPr>
              <w:spacing w:before="120" w:after="120"/>
              <w:rPr>
                <w:rFonts w:ascii="Arial" w:hAnsi="Arial"/>
                <w:lang w:val="en-NZ"/>
              </w:rPr>
            </w:pPr>
            <w:r w:rsidRPr="00F0055A">
              <w:rPr>
                <w:rFonts w:ascii="Arial" w:hAnsi="Arial"/>
                <w:lang w:val="en-NZ"/>
              </w:rPr>
              <w:t>Education &amp; Training Expenses</w:t>
            </w:r>
          </w:p>
        </w:tc>
        <w:tc>
          <w:tcPr>
            <w:tcW w:w="723" w:type="dxa"/>
          </w:tcPr>
          <w:p w14:paraId="2C213743" w14:textId="558054E5" w:rsidR="006F1E34" w:rsidRPr="00F0055A" w:rsidRDefault="006F1E34" w:rsidP="00DC3B69">
            <w:pPr>
              <w:spacing w:before="120" w:after="120"/>
              <w:jc w:val="center"/>
              <w:rPr>
                <w:rFonts w:ascii="Arial" w:hAnsi="Arial"/>
                <w:lang w:val="en-NZ"/>
              </w:rPr>
            </w:pPr>
            <w:r w:rsidRPr="00F0055A">
              <w:rPr>
                <w:rFonts w:ascii="Arial" w:hAnsi="Arial"/>
                <w:lang w:val="en-NZ"/>
              </w:rPr>
              <w:t>1</w:t>
            </w:r>
            <w:r>
              <w:rPr>
                <w:rFonts w:ascii="Arial" w:hAnsi="Arial"/>
                <w:lang w:val="en-NZ"/>
              </w:rPr>
              <w:t>2</w:t>
            </w:r>
          </w:p>
        </w:tc>
        <w:tc>
          <w:tcPr>
            <w:tcW w:w="1417" w:type="dxa"/>
          </w:tcPr>
          <w:p w14:paraId="1151E27B" w14:textId="164D2098" w:rsidR="006F1E34" w:rsidRPr="00F0055A" w:rsidRDefault="0052315D" w:rsidP="0052315D">
            <w:pPr>
              <w:spacing w:before="120" w:after="120"/>
              <w:jc w:val="right"/>
              <w:rPr>
                <w:rFonts w:ascii="Arial" w:hAnsi="Arial"/>
                <w:lang w:val="en-NZ"/>
              </w:rPr>
            </w:pPr>
            <w:r>
              <w:rPr>
                <w:rFonts w:ascii="Arial" w:hAnsi="Arial"/>
                <w:lang w:val="en-NZ"/>
              </w:rPr>
              <w:t>$16,176</w:t>
            </w:r>
          </w:p>
        </w:tc>
        <w:tc>
          <w:tcPr>
            <w:tcW w:w="1417" w:type="dxa"/>
          </w:tcPr>
          <w:p w14:paraId="0D6A33B2" w14:textId="008512B1" w:rsidR="006F1E34" w:rsidRPr="00F0055A" w:rsidRDefault="0052315D" w:rsidP="0052315D">
            <w:pPr>
              <w:spacing w:before="120" w:after="120"/>
              <w:jc w:val="right"/>
              <w:rPr>
                <w:rFonts w:ascii="Arial" w:hAnsi="Arial"/>
                <w:lang w:val="en-NZ"/>
              </w:rPr>
            </w:pPr>
            <w:r>
              <w:rPr>
                <w:rFonts w:ascii="Arial" w:hAnsi="Arial"/>
                <w:lang w:val="en-NZ"/>
              </w:rPr>
              <w:t>$25,060</w:t>
            </w:r>
          </w:p>
        </w:tc>
        <w:tc>
          <w:tcPr>
            <w:tcW w:w="1417" w:type="dxa"/>
          </w:tcPr>
          <w:p w14:paraId="3E4DF12E" w14:textId="5E5CDA06" w:rsidR="006F1E34" w:rsidRPr="00F0055A" w:rsidRDefault="0052315D" w:rsidP="0052315D">
            <w:pPr>
              <w:spacing w:before="120" w:after="120"/>
              <w:jc w:val="right"/>
              <w:rPr>
                <w:rFonts w:ascii="Arial" w:hAnsi="Arial"/>
                <w:lang w:val="en-NZ"/>
              </w:rPr>
            </w:pPr>
            <w:r>
              <w:rPr>
                <w:rFonts w:ascii="Arial" w:hAnsi="Arial"/>
                <w:lang w:val="en-NZ"/>
              </w:rPr>
              <w:t>($8,884)</w:t>
            </w:r>
          </w:p>
        </w:tc>
        <w:tc>
          <w:tcPr>
            <w:tcW w:w="1417" w:type="dxa"/>
          </w:tcPr>
          <w:p w14:paraId="3274588F" w14:textId="40376014" w:rsidR="006F1E34" w:rsidRPr="00F0055A" w:rsidRDefault="006F1E34" w:rsidP="0052315D">
            <w:pPr>
              <w:spacing w:before="120" w:after="120"/>
              <w:jc w:val="right"/>
              <w:rPr>
                <w:rFonts w:ascii="Arial" w:hAnsi="Arial"/>
                <w:lang w:val="en-NZ"/>
              </w:rPr>
            </w:pPr>
            <w:r>
              <w:rPr>
                <w:rFonts w:ascii="Arial" w:hAnsi="Arial"/>
                <w:lang w:val="en-NZ"/>
              </w:rPr>
              <w:t>$ 10,037</w:t>
            </w:r>
          </w:p>
        </w:tc>
      </w:tr>
      <w:tr w:rsidR="006F1E34" w:rsidRPr="00F0055A" w14:paraId="20DCC30F" w14:textId="34762377" w:rsidTr="006F1E34">
        <w:trPr>
          <w:cantSplit/>
        </w:trPr>
        <w:tc>
          <w:tcPr>
            <w:tcW w:w="4139" w:type="dxa"/>
          </w:tcPr>
          <w:p w14:paraId="255C097E" w14:textId="77777777" w:rsidR="006F1E34" w:rsidRPr="00F0055A" w:rsidRDefault="006F1E34" w:rsidP="00DC3B69">
            <w:pPr>
              <w:spacing w:before="120" w:after="120"/>
              <w:rPr>
                <w:rFonts w:ascii="Arial" w:hAnsi="Arial"/>
                <w:lang w:val="en-NZ"/>
              </w:rPr>
            </w:pPr>
            <w:r w:rsidRPr="00F0055A">
              <w:rPr>
                <w:rFonts w:ascii="Arial" w:hAnsi="Arial"/>
                <w:lang w:val="en-NZ"/>
              </w:rPr>
              <w:t>Speech Contests</w:t>
            </w:r>
          </w:p>
        </w:tc>
        <w:tc>
          <w:tcPr>
            <w:tcW w:w="723" w:type="dxa"/>
          </w:tcPr>
          <w:p w14:paraId="56E4DA79" w14:textId="065E82D5" w:rsidR="006F1E34" w:rsidRPr="00F0055A" w:rsidRDefault="006F1E34" w:rsidP="00DC3B69">
            <w:pPr>
              <w:spacing w:before="120" w:after="120"/>
              <w:jc w:val="center"/>
              <w:rPr>
                <w:rFonts w:ascii="Arial" w:hAnsi="Arial"/>
                <w:lang w:val="en-NZ"/>
              </w:rPr>
            </w:pPr>
            <w:r w:rsidRPr="00F0055A">
              <w:rPr>
                <w:rFonts w:ascii="Arial" w:hAnsi="Arial"/>
                <w:lang w:val="en-NZ"/>
              </w:rPr>
              <w:t>1</w:t>
            </w:r>
            <w:r>
              <w:rPr>
                <w:rFonts w:ascii="Arial" w:hAnsi="Arial"/>
                <w:lang w:val="en-NZ"/>
              </w:rPr>
              <w:t>3</w:t>
            </w:r>
          </w:p>
        </w:tc>
        <w:tc>
          <w:tcPr>
            <w:tcW w:w="1417" w:type="dxa"/>
          </w:tcPr>
          <w:p w14:paraId="249E3A89" w14:textId="1BDCD836" w:rsidR="006F1E34" w:rsidRPr="00F0055A" w:rsidRDefault="0052315D" w:rsidP="0052315D">
            <w:pPr>
              <w:spacing w:before="120" w:after="120"/>
              <w:jc w:val="right"/>
              <w:rPr>
                <w:rFonts w:ascii="Arial" w:hAnsi="Arial"/>
                <w:lang w:val="en-NZ"/>
              </w:rPr>
            </w:pPr>
            <w:r>
              <w:rPr>
                <w:rFonts w:ascii="Arial" w:hAnsi="Arial"/>
                <w:lang w:val="en-NZ"/>
              </w:rPr>
              <w:t>$3,569</w:t>
            </w:r>
          </w:p>
        </w:tc>
        <w:tc>
          <w:tcPr>
            <w:tcW w:w="1417" w:type="dxa"/>
          </w:tcPr>
          <w:p w14:paraId="653866CB" w14:textId="0577F3F3" w:rsidR="006F1E34" w:rsidRPr="00F0055A" w:rsidRDefault="0052315D" w:rsidP="0052315D">
            <w:pPr>
              <w:spacing w:before="120" w:after="120"/>
              <w:jc w:val="right"/>
              <w:rPr>
                <w:rFonts w:ascii="Arial" w:hAnsi="Arial"/>
                <w:lang w:val="en-NZ"/>
              </w:rPr>
            </w:pPr>
            <w:r>
              <w:rPr>
                <w:rFonts w:ascii="Arial" w:hAnsi="Arial"/>
                <w:lang w:val="en-NZ"/>
              </w:rPr>
              <w:t>$7,226</w:t>
            </w:r>
          </w:p>
        </w:tc>
        <w:tc>
          <w:tcPr>
            <w:tcW w:w="1417" w:type="dxa"/>
          </w:tcPr>
          <w:p w14:paraId="3FCC6F75" w14:textId="7F4D0B53" w:rsidR="006F1E34" w:rsidRPr="00F0055A" w:rsidRDefault="0052315D" w:rsidP="0052315D">
            <w:pPr>
              <w:spacing w:before="120" w:after="120"/>
              <w:jc w:val="right"/>
              <w:rPr>
                <w:rFonts w:ascii="Arial" w:hAnsi="Arial"/>
                <w:lang w:val="en-NZ"/>
              </w:rPr>
            </w:pPr>
            <w:r>
              <w:rPr>
                <w:rFonts w:ascii="Arial" w:hAnsi="Arial"/>
                <w:lang w:val="en-NZ"/>
              </w:rPr>
              <w:t>($3657)</w:t>
            </w:r>
          </w:p>
        </w:tc>
        <w:tc>
          <w:tcPr>
            <w:tcW w:w="1417" w:type="dxa"/>
          </w:tcPr>
          <w:p w14:paraId="333B6AF1" w14:textId="0A4AE44E" w:rsidR="006F1E34" w:rsidRPr="00F0055A" w:rsidRDefault="006F1E34" w:rsidP="0052315D">
            <w:pPr>
              <w:spacing w:before="120" w:after="120"/>
              <w:jc w:val="right"/>
              <w:rPr>
                <w:rFonts w:ascii="Arial" w:hAnsi="Arial"/>
                <w:lang w:val="en-NZ"/>
              </w:rPr>
            </w:pPr>
            <w:r>
              <w:rPr>
                <w:rFonts w:ascii="Arial" w:hAnsi="Arial"/>
                <w:lang w:val="en-NZ"/>
              </w:rPr>
              <w:t>$ 484</w:t>
            </w:r>
          </w:p>
        </w:tc>
      </w:tr>
      <w:tr w:rsidR="006F1E34" w:rsidRPr="00F0055A" w14:paraId="758C03FE" w14:textId="098269CF" w:rsidTr="006F1E34">
        <w:trPr>
          <w:cantSplit/>
        </w:trPr>
        <w:tc>
          <w:tcPr>
            <w:tcW w:w="4139" w:type="dxa"/>
          </w:tcPr>
          <w:p w14:paraId="5033CAF9" w14:textId="77777777" w:rsidR="006F1E34" w:rsidRPr="00F0055A" w:rsidRDefault="006F1E34" w:rsidP="00DC3B69">
            <w:pPr>
              <w:spacing w:before="120" w:after="120"/>
              <w:rPr>
                <w:rFonts w:ascii="Arial" w:hAnsi="Arial"/>
                <w:lang w:val="en-NZ"/>
              </w:rPr>
            </w:pPr>
            <w:r w:rsidRPr="00F0055A">
              <w:rPr>
                <w:rFonts w:ascii="Arial" w:hAnsi="Arial"/>
                <w:lang w:val="en-NZ"/>
              </w:rPr>
              <w:t>Administration Expenses</w:t>
            </w:r>
          </w:p>
        </w:tc>
        <w:tc>
          <w:tcPr>
            <w:tcW w:w="723" w:type="dxa"/>
          </w:tcPr>
          <w:p w14:paraId="6DFE98F5" w14:textId="5FF0A51D" w:rsidR="006F1E34" w:rsidRPr="00F0055A" w:rsidRDefault="006F1E34" w:rsidP="00DC3B69">
            <w:pPr>
              <w:spacing w:before="120" w:after="120"/>
              <w:jc w:val="center"/>
              <w:rPr>
                <w:rFonts w:ascii="Arial" w:hAnsi="Arial"/>
                <w:lang w:val="en-NZ"/>
              </w:rPr>
            </w:pPr>
            <w:r w:rsidRPr="00F0055A">
              <w:rPr>
                <w:rFonts w:ascii="Arial" w:hAnsi="Arial"/>
                <w:lang w:val="en-NZ"/>
              </w:rPr>
              <w:t>1</w:t>
            </w:r>
            <w:r>
              <w:rPr>
                <w:rFonts w:ascii="Arial" w:hAnsi="Arial"/>
                <w:lang w:val="en-NZ"/>
              </w:rPr>
              <w:t>4</w:t>
            </w:r>
          </w:p>
        </w:tc>
        <w:tc>
          <w:tcPr>
            <w:tcW w:w="1417" w:type="dxa"/>
          </w:tcPr>
          <w:p w14:paraId="5B3EDB6C" w14:textId="0EBE2041" w:rsidR="006F1E34" w:rsidRPr="00F0055A" w:rsidRDefault="0052315D" w:rsidP="0052315D">
            <w:pPr>
              <w:spacing w:before="120" w:after="120"/>
              <w:jc w:val="right"/>
              <w:rPr>
                <w:rFonts w:ascii="Arial" w:hAnsi="Arial"/>
                <w:lang w:val="en-NZ"/>
              </w:rPr>
            </w:pPr>
            <w:r>
              <w:rPr>
                <w:rFonts w:ascii="Arial" w:hAnsi="Arial"/>
                <w:lang w:val="en-NZ"/>
              </w:rPr>
              <w:t>$9,040</w:t>
            </w:r>
          </w:p>
        </w:tc>
        <w:tc>
          <w:tcPr>
            <w:tcW w:w="1417" w:type="dxa"/>
          </w:tcPr>
          <w:p w14:paraId="1574B825" w14:textId="0919C38B" w:rsidR="006F1E34" w:rsidRPr="00F0055A" w:rsidRDefault="0052315D" w:rsidP="0052315D">
            <w:pPr>
              <w:spacing w:before="120" w:after="120"/>
              <w:jc w:val="right"/>
              <w:rPr>
                <w:rFonts w:ascii="Arial" w:hAnsi="Arial"/>
                <w:lang w:val="en-NZ"/>
              </w:rPr>
            </w:pPr>
            <w:r>
              <w:rPr>
                <w:rFonts w:ascii="Arial" w:hAnsi="Arial"/>
                <w:lang w:val="en-NZ"/>
              </w:rPr>
              <w:t>$16,603</w:t>
            </w:r>
          </w:p>
        </w:tc>
        <w:tc>
          <w:tcPr>
            <w:tcW w:w="1417" w:type="dxa"/>
          </w:tcPr>
          <w:p w14:paraId="39C92B39" w14:textId="06EF2A66" w:rsidR="006F1E34" w:rsidRPr="00F0055A" w:rsidRDefault="0052315D" w:rsidP="0052315D">
            <w:pPr>
              <w:spacing w:before="120" w:after="120"/>
              <w:jc w:val="right"/>
              <w:rPr>
                <w:rFonts w:ascii="Arial" w:hAnsi="Arial"/>
                <w:lang w:val="en-NZ"/>
              </w:rPr>
            </w:pPr>
            <w:r>
              <w:rPr>
                <w:rFonts w:ascii="Arial" w:hAnsi="Arial"/>
                <w:lang w:val="en-NZ"/>
              </w:rPr>
              <w:t>($7,563)</w:t>
            </w:r>
          </w:p>
        </w:tc>
        <w:tc>
          <w:tcPr>
            <w:tcW w:w="1417" w:type="dxa"/>
          </w:tcPr>
          <w:p w14:paraId="6B21DDE6" w14:textId="643AFD75" w:rsidR="006F1E34" w:rsidRPr="00F0055A" w:rsidRDefault="006F1E34" w:rsidP="0052315D">
            <w:pPr>
              <w:spacing w:before="120" w:after="120"/>
              <w:jc w:val="right"/>
              <w:rPr>
                <w:rFonts w:ascii="Arial" w:hAnsi="Arial"/>
                <w:lang w:val="en-NZ"/>
              </w:rPr>
            </w:pPr>
            <w:r>
              <w:rPr>
                <w:rFonts w:ascii="Arial" w:hAnsi="Arial"/>
                <w:lang w:val="en-NZ"/>
              </w:rPr>
              <w:t>$ 9,187</w:t>
            </w:r>
          </w:p>
        </w:tc>
      </w:tr>
      <w:tr w:rsidR="006F1E34" w:rsidRPr="00F0055A" w14:paraId="102675C7" w14:textId="0D4AA723" w:rsidTr="006F1E34">
        <w:trPr>
          <w:cantSplit/>
        </w:trPr>
        <w:tc>
          <w:tcPr>
            <w:tcW w:w="4139" w:type="dxa"/>
          </w:tcPr>
          <w:p w14:paraId="178222C2" w14:textId="77777777" w:rsidR="006F1E34" w:rsidRPr="00F0055A" w:rsidRDefault="006F1E34" w:rsidP="00DC3B69">
            <w:pPr>
              <w:spacing w:before="120" w:after="120"/>
              <w:rPr>
                <w:rFonts w:ascii="Arial" w:hAnsi="Arial"/>
                <w:lang w:val="en-NZ"/>
              </w:rPr>
            </w:pPr>
            <w:r w:rsidRPr="00F0055A">
              <w:rPr>
                <w:rFonts w:ascii="Arial" w:hAnsi="Arial"/>
                <w:lang w:val="en-NZ"/>
              </w:rPr>
              <w:t>Travel Expenses</w:t>
            </w:r>
          </w:p>
        </w:tc>
        <w:tc>
          <w:tcPr>
            <w:tcW w:w="723" w:type="dxa"/>
          </w:tcPr>
          <w:p w14:paraId="767C2D23" w14:textId="1A1B026D" w:rsidR="006F1E34" w:rsidRPr="00F0055A" w:rsidRDefault="006F1E34" w:rsidP="00DC3B69">
            <w:pPr>
              <w:spacing w:before="120" w:after="120"/>
              <w:jc w:val="center"/>
              <w:rPr>
                <w:rFonts w:ascii="Arial" w:hAnsi="Arial"/>
                <w:lang w:val="en-NZ"/>
              </w:rPr>
            </w:pPr>
            <w:r w:rsidRPr="00F0055A">
              <w:rPr>
                <w:rFonts w:ascii="Arial" w:hAnsi="Arial"/>
                <w:lang w:val="en-NZ"/>
              </w:rPr>
              <w:t>1</w:t>
            </w:r>
            <w:r>
              <w:rPr>
                <w:rFonts w:ascii="Arial" w:hAnsi="Arial"/>
                <w:lang w:val="en-NZ"/>
              </w:rPr>
              <w:t>5</w:t>
            </w:r>
          </w:p>
        </w:tc>
        <w:tc>
          <w:tcPr>
            <w:tcW w:w="1417" w:type="dxa"/>
          </w:tcPr>
          <w:p w14:paraId="14DC8E8E" w14:textId="35C8FE4F" w:rsidR="006F1E34" w:rsidRPr="00F0055A" w:rsidRDefault="0052315D" w:rsidP="0052315D">
            <w:pPr>
              <w:spacing w:before="120" w:after="120"/>
              <w:jc w:val="right"/>
              <w:rPr>
                <w:rFonts w:ascii="Arial" w:hAnsi="Arial"/>
                <w:lang w:val="en-NZ"/>
              </w:rPr>
            </w:pPr>
            <w:r>
              <w:rPr>
                <w:rFonts w:ascii="Arial" w:hAnsi="Arial"/>
                <w:lang w:val="en-NZ"/>
              </w:rPr>
              <w:t>$23,876</w:t>
            </w:r>
          </w:p>
        </w:tc>
        <w:tc>
          <w:tcPr>
            <w:tcW w:w="1417" w:type="dxa"/>
          </w:tcPr>
          <w:p w14:paraId="6C55945B" w14:textId="15191E7F" w:rsidR="006F1E34" w:rsidRPr="00F0055A" w:rsidRDefault="0052315D" w:rsidP="0052315D">
            <w:pPr>
              <w:spacing w:before="120" w:after="120"/>
              <w:jc w:val="right"/>
              <w:rPr>
                <w:rFonts w:ascii="Arial" w:hAnsi="Arial"/>
                <w:lang w:val="en-NZ"/>
              </w:rPr>
            </w:pPr>
            <w:r>
              <w:rPr>
                <w:rFonts w:ascii="Arial" w:hAnsi="Arial"/>
                <w:lang w:val="en-NZ"/>
              </w:rPr>
              <w:t>$35,125</w:t>
            </w:r>
          </w:p>
        </w:tc>
        <w:tc>
          <w:tcPr>
            <w:tcW w:w="1417" w:type="dxa"/>
          </w:tcPr>
          <w:p w14:paraId="2A295ECC" w14:textId="4E21BDA0" w:rsidR="006F1E34" w:rsidRPr="00F0055A" w:rsidRDefault="0052315D" w:rsidP="0052315D">
            <w:pPr>
              <w:spacing w:before="120" w:after="120"/>
              <w:jc w:val="right"/>
              <w:rPr>
                <w:rFonts w:ascii="Arial" w:hAnsi="Arial"/>
                <w:lang w:val="en-NZ"/>
              </w:rPr>
            </w:pPr>
            <w:r>
              <w:rPr>
                <w:rFonts w:ascii="Arial" w:hAnsi="Arial"/>
                <w:lang w:val="en-NZ"/>
              </w:rPr>
              <w:t>($11,249)</w:t>
            </w:r>
          </w:p>
        </w:tc>
        <w:tc>
          <w:tcPr>
            <w:tcW w:w="1417" w:type="dxa"/>
          </w:tcPr>
          <w:p w14:paraId="03FA9075" w14:textId="743411C7" w:rsidR="006F1E34" w:rsidRPr="00F0055A" w:rsidRDefault="006F1E34" w:rsidP="0052315D">
            <w:pPr>
              <w:spacing w:before="120" w:after="120"/>
              <w:jc w:val="right"/>
              <w:rPr>
                <w:rFonts w:ascii="Arial" w:hAnsi="Arial"/>
                <w:lang w:val="en-NZ"/>
              </w:rPr>
            </w:pPr>
            <w:r>
              <w:rPr>
                <w:rFonts w:ascii="Arial" w:hAnsi="Arial"/>
                <w:lang w:val="en-NZ"/>
              </w:rPr>
              <w:t>$ 14,994</w:t>
            </w:r>
          </w:p>
        </w:tc>
      </w:tr>
      <w:tr w:rsidR="006F1E34" w:rsidRPr="00F0055A" w14:paraId="46F17EE6" w14:textId="3E848875" w:rsidTr="006F1E34">
        <w:trPr>
          <w:cantSplit/>
        </w:trPr>
        <w:tc>
          <w:tcPr>
            <w:tcW w:w="4139" w:type="dxa"/>
          </w:tcPr>
          <w:p w14:paraId="2E811994" w14:textId="77777777" w:rsidR="006F1E34" w:rsidRPr="00F0055A" w:rsidRDefault="006F1E34" w:rsidP="00DC3B69">
            <w:pPr>
              <w:spacing w:before="120" w:after="120"/>
              <w:rPr>
                <w:rFonts w:ascii="Arial" w:hAnsi="Arial"/>
                <w:lang w:val="en-NZ"/>
              </w:rPr>
            </w:pPr>
            <w:r w:rsidRPr="00F0055A">
              <w:rPr>
                <w:rFonts w:ascii="Arial" w:hAnsi="Arial"/>
                <w:lang w:val="en-NZ"/>
              </w:rPr>
              <w:t>Other Expenses</w:t>
            </w:r>
          </w:p>
        </w:tc>
        <w:tc>
          <w:tcPr>
            <w:tcW w:w="723" w:type="dxa"/>
          </w:tcPr>
          <w:p w14:paraId="29BF04C7" w14:textId="30A38CF5" w:rsidR="006F1E34" w:rsidRPr="00F0055A" w:rsidRDefault="006F1E34" w:rsidP="00DC3B69">
            <w:pPr>
              <w:spacing w:before="120" w:after="120"/>
              <w:jc w:val="center"/>
              <w:rPr>
                <w:rFonts w:ascii="Arial" w:hAnsi="Arial"/>
                <w:lang w:val="en-NZ"/>
              </w:rPr>
            </w:pPr>
            <w:r w:rsidRPr="00F0055A">
              <w:rPr>
                <w:rFonts w:ascii="Arial" w:hAnsi="Arial"/>
                <w:lang w:val="en-NZ"/>
              </w:rPr>
              <w:t>1</w:t>
            </w:r>
            <w:r>
              <w:rPr>
                <w:rFonts w:ascii="Arial" w:hAnsi="Arial"/>
                <w:lang w:val="en-NZ"/>
              </w:rPr>
              <w:t>6</w:t>
            </w:r>
          </w:p>
        </w:tc>
        <w:tc>
          <w:tcPr>
            <w:tcW w:w="1417" w:type="dxa"/>
          </w:tcPr>
          <w:p w14:paraId="2027211C" w14:textId="600C4084" w:rsidR="006F1E34" w:rsidRPr="00F0055A" w:rsidRDefault="0052315D" w:rsidP="0052315D">
            <w:pPr>
              <w:spacing w:before="120" w:after="120"/>
              <w:jc w:val="right"/>
              <w:rPr>
                <w:rFonts w:ascii="Arial" w:hAnsi="Arial"/>
                <w:lang w:val="en-NZ"/>
              </w:rPr>
            </w:pPr>
            <w:r>
              <w:rPr>
                <w:rFonts w:ascii="Arial" w:hAnsi="Arial"/>
                <w:lang w:val="en-NZ"/>
              </w:rPr>
              <w:t>$3,477</w:t>
            </w:r>
          </w:p>
        </w:tc>
        <w:tc>
          <w:tcPr>
            <w:tcW w:w="1417" w:type="dxa"/>
          </w:tcPr>
          <w:p w14:paraId="182DE858" w14:textId="53D93751" w:rsidR="006F1E34" w:rsidRPr="00F0055A" w:rsidRDefault="0052315D" w:rsidP="0052315D">
            <w:pPr>
              <w:spacing w:before="120" w:after="120"/>
              <w:jc w:val="right"/>
              <w:rPr>
                <w:rFonts w:ascii="Arial" w:hAnsi="Arial"/>
                <w:lang w:val="en-NZ"/>
              </w:rPr>
            </w:pPr>
            <w:r>
              <w:rPr>
                <w:rFonts w:ascii="Arial" w:hAnsi="Arial"/>
                <w:lang w:val="en-NZ"/>
              </w:rPr>
              <w:t>$</w:t>
            </w:r>
            <w:r w:rsidR="00EF4A0A">
              <w:rPr>
                <w:rFonts w:ascii="Arial" w:hAnsi="Arial"/>
                <w:lang w:val="en-NZ"/>
              </w:rPr>
              <w:t>2,504</w:t>
            </w:r>
          </w:p>
        </w:tc>
        <w:tc>
          <w:tcPr>
            <w:tcW w:w="1417" w:type="dxa"/>
          </w:tcPr>
          <w:p w14:paraId="34374226" w14:textId="5BDDA401" w:rsidR="006F1E34" w:rsidRPr="00F0055A" w:rsidRDefault="00EF4A0A" w:rsidP="0052315D">
            <w:pPr>
              <w:spacing w:before="120" w:after="120"/>
              <w:jc w:val="right"/>
              <w:rPr>
                <w:rFonts w:ascii="Arial" w:hAnsi="Arial"/>
                <w:lang w:val="en-NZ"/>
              </w:rPr>
            </w:pPr>
            <w:r>
              <w:rPr>
                <w:rFonts w:ascii="Arial" w:hAnsi="Arial"/>
                <w:lang w:val="en-NZ"/>
              </w:rPr>
              <w:t>$976</w:t>
            </w:r>
          </w:p>
        </w:tc>
        <w:tc>
          <w:tcPr>
            <w:tcW w:w="1417" w:type="dxa"/>
          </w:tcPr>
          <w:p w14:paraId="7D73D3EE" w14:textId="7B9C5726" w:rsidR="006F1E34" w:rsidRPr="00F0055A" w:rsidRDefault="006F1E34" w:rsidP="0052315D">
            <w:pPr>
              <w:spacing w:before="120" w:after="120"/>
              <w:jc w:val="right"/>
              <w:rPr>
                <w:rFonts w:ascii="Arial" w:hAnsi="Arial"/>
                <w:lang w:val="en-NZ"/>
              </w:rPr>
            </w:pPr>
            <w:r>
              <w:rPr>
                <w:rFonts w:ascii="Arial" w:hAnsi="Arial"/>
                <w:lang w:val="en-NZ"/>
              </w:rPr>
              <w:t>$ 2,520</w:t>
            </w:r>
          </w:p>
        </w:tc>
      </w:tr>
      <w:tr w:rsidR="006F1E34" w:rsidRPr="00F0055A" w14:paraId="7B6C9774" w14:textId="5F965316" w:rsidTr="006F1E34">
        <w:trPr>
          <w:cantSplit/>
        </w:trPr>
        <w:tc>
          <w:tcPr>
            <w:tcW w:w="4139" w:type="dxa"/>
          </w:tcPr>
          <w:p w14:paraId="399E2841" w14:textId="77777777" w:rsidR="006F1E34" w:rsidRPr="00F0055A" w:rsidRDefault="006F1E34" w:rsidP="00DC3B69">
            <w:pPr>
              <w:spacing w:before="120" w:after="120"/>
              <w:rPr>
                <w:rFonts w:ascii="Arial" w:hAnsi="Arial"/>
                <w:b/>
                <w:lang w:val="en-NZ"/>
              </w:rPr>
            </w:pPr>
            <w:r w:rsidRPr="00F0055A">
              <w:rPr>
                <w:rFonts w:ascii="Arial" w:hAnsi="Arial"/>
                <w:b/>
                <w:lang w:val="en-NZ"/>
              </w:rPr>
              <w:t>TOTAL EXPENSES</w:t>
            </w:r>
          </w:p>
        </w:tc>
        <w:tc>
          <w:tcPr>
            <w:tcW w:w="723" w:type="dxa"/>
          </w:tcPr>
          <w:p w14:paraId="037B1245" w14:textId="77777777" w:rsidR="006F1E34" w:rsidRPr="00F0055A" w:rsidRDefault="006F1E34" w:rsidP="00DC3B69">
            <w:pPr>
              <w:spacing w:before="120" w:after="120"/>
              <w:jc w:val="center"/>
              <w:rPr>
                <w:rFonts w:ascii="Arial" w:hAnsi="Arial"/>
                <w:lang w:val="en-NZ"/>
              </w:rPr>
            </w:pPr>
          </w:p>
        </w:tc>
        <w:tc>
          <w:tcPr>
            <w:tcW w:w="1417" w:type="dxa"/>
          </w:tcPr>
          <w:p w14:paraId="23788D93" w14:textId="23BBC797" w:rsidR="006F1E34" w:rsidRPr="00F0055A" w:rsidRDefault="00EF4A0A" w:rsidP="0052315D">
            <w:pPr>
              <w:spacing w:before="120" w:after="120"/>
              <w:jc w:val="right"/>
              <w:rPr>
                <w:rFonts w:ascii="Arial" w:hAnsi="Arial"/>
                <w:lang w:val="en-NZ"/>
              </w:rPr>
            </w:pPr>
            <w:r>
              <w:rPr>
                <w:rFonts w:ascii="Arial" w:hAnsi="Arial"/>
                <w:lang w:val="en-NZ"/>
              </w:rPr>
              <w:t>$81,404</w:t>
            </w:r>
          </w:p>
        </w:tc>
        <w:tc>
          <w:tcPr>
            <w:tcW w:w="1417" w:type="dxa"/>
          </w:tcPr>
          <w:p w14:paraId="62DC1632" w14:textId="2F143B45" w:rsidR="006F1E34" w:rsidRPr="00F0055A" w:rsidRDefault="00EF4A0A" w:rsidP="0052315D">
            <w:pPr>
              <w:spacing w:before="120" w:after="120"/>
              <w:jc w:val="right"/>
              <w:rPr>
                <w:rFonts w:ascii="Arial" w:hAnsi="Arial"/>
                <w:lang w:val="en-NZ"/>
              </w:rPr>
            </w:pPr>
            <w:r>
              <w:rPr>
                <w:rFonts w:ascii="Arial" w:hAnsi="Arial"/>
                <w:lang w:val="en-NZ"/>
              </w:rPr>
              <w:t>$111,805</w:t>
            </w:r>
          </w:p>
        </w:tc>
        <w:tc>
          <w:tcPr>
            <w:tcW w:w="1417" w:type="dxa"/>
          </w:tcPr>
          <w:p w14:paraId="304C552E" w14:textId="7DCA008A" w:rsidR="006F1E34" w:rsidRPr="00F0055A" w:rsidRDefault="00EF4A0A" w:rsidP="0052315D">
            <w:pPr>
              <w:spacing w:before="120" w:after="120"/>
              <w:jc w:val="right"/>
              <w:rPr>
                <w:rFonts w:ascii="Arial" w:hAnsi="Arial"/>
                <w:lang w:val="en-NZ"/>
              </w:rPr>
            </w:pPr>
            <w:r>
              <w:rPr>
                <w:rFonts w:ascii="Arial" w:hAnsi="Arial"/>
                <w:lang w:val="en-NZ"/>
              </w:rPr>
              <w:t>($30,401)</w:t>
            </w:r>
          </w:p>
        </w:tc>
        <w:tc>
          <w:tcPr>
            <w:tcW w:w="1417" w:type="dxa"/>
          </w:tcPr>
          <w:p w14:paraId="24FE5620" w14:textId="1ED34D7F" w:rsidR="006F1E34" w:rsidRPr="00F0055A" w:rsidRDefault="006F1E34" w:rsidP="0052315D">
            <w:pPr>
              <w:spacing w:before="120" w:after="120"/>
              <w:jc w:val="right"/>
              <w:rPr>
                <w:rFonts w:ascii="Arial" w:hAnsi="Arial"/>
                <w:lang w:val="en-NZ"/>
              </w:rPr>
            </w:pPr>
            <w:r>
              <w:rPr>
                <w:rFonts w:ascii="Arial" w:hAnsi="Arial"/>
                <w:lang w:val="en-NZ"/>
              </w:rPr>
              <w:t>$ 53,836</w:t>
            </w:r>
          </w:p>
        </w:tc>
      </w:tr>
      <w:tr w:rsidR="006F1E34" w:rsidRPr="00ED4E43" w14:paraId="5BD2CB12" w14:textId="4C3AC904" w:rsidTr="006F1E34">
        <w:trPr>
          <w:cantSplit/>
        </w:trPr>
        <w:tc>
          <w:tcPr>
            <w:tcW w:w="4139" w:type="dxa"/>
          </w:tcPr>
          <w:p w14:paraId="0FFB43DD" w14:textId="77777777" w:rsidR="006F1E34" w:rsidRPr="00F0055A" w:rsidRDefault="006F1E34" w:rsidP="00DC3B69">
            <w:pPr>
              <w:spacing w:before="120" w:after="120"/>
              <w:rPr>
                <w:rFonts w:ascii="Arial Black" w:hAnsi="Arial Black"/>
                <w:lang w:val="en-NZ"/>
              </w:rPr>
            </w:pPr>
            <w:r w:rsidRPr="00F0055A">
              <w:rPr>
                <w:rFonts w:ascii="Arial Black" w:hAnsi="Arial Black"/>
                <w:lang w:val="en-NZ"/>
              </w:rPr>
              <w:t>Excess of Expenditure over Income</w:t>
            </w:r>
          </w:p>
        </w:tc>
        <w:tc>
          <w:tcPr>
            <w:tcW w:w="723" w:type="dxa"/>
          </w:tcPr>
          <w:p w14:paraId="35673F8A" w14:textId="77777777" w:rsidR="006F1E34" w:rsidRPr="00F0055A" w:rsidRDefault="006F1E34" w:rsidP="00DC3B69">
            <w:pPr>
              <w:spacing w:before="120" w:after="120"/>
              <w:jc w:val="center"/>
              <w:rPr>
                <w:rFonts w:ascii="Arial Black" w:hAnsi="Arial Black"/>
                <w:lang w:val="en-NZ"/>
              </w:rPr>
            </w:pPr>
          </w:p>
        </w:tc>
        <w:tc>
          <w:tcPr>
            <w:tcW w:w="1417" w:type="dxa"/>
          </w:tcPr>
          <w:p w14:paraId="54FD6B32" w14:textId="30C6801A" w:rsidR="006F1E34" w:rsidRPr="00F0055A" w:rsidRDefault="00EF4A0A" w:rsidP="0052315D">
            <w:pPr>
              <w:spacing w:before="120" w:after="120"/>
              <w:jc w:val="right"/>
              <w:rPr>
                <w:rFonts w:ascii="Arial Black" w:hAnsi="Arial Black"/>
                <w:lang w:val="en-NZ"/>
              </w:rPr>
            </w:pPr>
            <w:r>
              <w:rPr>
                <w:rFonts w:ascii="Arial Black" w:hAnsi="Arial Black"/>
                <w:lang w:val="en-NZ"/>
              </w:rPr>
              <w:t>(28,782)</w:t>
            </w:r>
          </w:p>
        </w:tc>
        <w:tc>
          <w:tcPr>
            <w:tcW w:w="1417" w:type="dxa"/>
          </w:tcPr>
          <w:p w14:paraId="190643BE" w14:textId="29177EB8" w:rsidR="006F1E34" w:rsidRPr="00F0055A" w:rsidRDefault="00EF4A0A" w:rsidP="0052315D">
            <w:pPr>
              <w:spacing w:before="120" w:after="120"/>
              <w:jc w:val="right"/>
              <w:rPr>
                <w:rFonts w:ascii="Arial Black" w:hAnsi="Arial Black"/>
                <w:lang w:val="en-NZ"/>
              </w:rPr>
            </w:pPr>
            <w:r>
              <w:rPr>
                <w:rFonts w:ascii="Arial Black" w:hAnsi="Arial Black"/>
                <w:lang w:val="en-NZ"/>
              </w:rPr>
              <w:t>($63,886)</w:t>
            </w:r>
          </w:p>
        </w:tc>
        <w:tc>
          <w:tcPr>
            <w:tcW w:w="1417" w:type="dxa"/>
          </w:tcPr>
          <w:p w14:paraId="20619D0D" w14:textId="1F68EBB4" w:rsidR="006F1E34" w:rsidRPr="00ED4E43" w:rsidRDefault="00EF4A0A" w:rsidP="0052315D">
            <w:pPr>
              <w:spacing w:before="120" w:after="120"/>
              <w:jc w:val="right"/>
              <w:rPr>
                <w:rFonts w:ascii="Arial Black" w:hAnsi="Arial Black"/>
                <w:lang w:val="en-NZ"/>
              </w:rPr>
            </w:pPr>
            <w:r>
              <w:rPr>
                <w:rFonts w:ascii="Arial Black" w:hAnsi="Arial Black"/>
                <w:lang w:val="en-NZ"/>
              </w:rPr>
              <w:t>$35,215</w:t>
            </w:r>
          </w:p>
        </w:tc>
        <w:tc>
          <w:tcPr>
            <w:tcW w:w="1417" w:type="dxa"/>
          </w:tcPr>
          <w:p w14:paraId="063E6B8F" w14:textId="2F6B136B" w:rsidR="006F1E34" w:rsidRPr="00ED4E43" w:rsidRDefault="006F1E34" w:rsidP="0052315D">
            <w:pPr>
              <w:spacing w:before="120" w:after="120"/>
              <w:jc w:val="right"/>
              <w:rPr>
                <w:rFonts w:ascii="Arial Black" w:hAnsi="Arial Black"/>
                <w:lang w:val="en-NZ"/>
              </w:rPr>
            </w:pPr>
            <w:r>
              <w:rPr>
                <w:rFonts w:ascii="Arial Black" w:hAnsi="Arial Black"/>
                <w:lang w:val="en-NZ"/>
              </w:rPr>
              <w:t>($ 68)</w:t>
            </w:r>
          </w:p>
        </w:tc>
      </w:tr>
    </w:tbl>
    <w:p w14:paraId="40C55917" w14:textId="77777777" w:rsidR="00C07A74" w:rsidRDefault="00C07A74" w:rsidP="0099516F">
      <w:pPr>
        <w:spacing w:before="120" w:after="120"/>
        <w:rPr>
          <w:rFonts w:ascii="Arial" w:hAnsi="Arial"/>
          <w:lang w:val="en-NZ"/>
        </w:rPr>
      </w:pPr>
    </w:p>
    <w:p w14:paraId="6DF7A23E" w14:textId="77777777" w:rsidR="00FB5F58" w:rsidRPr="00C06143" w:rsidRDefault="00C07A74" w:rsidP="00FB5F58">
      <w:pPr>
        <w:spacing w:before="120" w:after="120"/>
        <w:rPr>
          <w:rFonts w:ascii="Arial Black" w:hAnsi="Arial Black"/>
          <w:b/>
          <w:sz w:val="36"/>
          <w:szCs w:val="36"/>
          <w:lang w:val="en-NZ"/>
        </w:rPr>
      </w:pPr>
      <w:r w:rsidRPr="00C06143">
        <w:rPr>
          <w:rFonts w:ascii="Arial Black" w:hAnsi="Arial Black"/>
          <w:b/>
          <w:sz w:val="36"/>
          <w:szCs w:val="36"/>
          <w:lang w:val="en-NZ"/>
        </w:rPr>
        <w:t>B2</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Statement of Financial Position</w:t>
      </w:r>
      <w:r w:rsidR="00FB5F58" w:rsidRPr="00C06143">
        <w:rPr>
          <w:rFonts w:ascii="Arial Black" w:hAnsi="Arial Black"/>
          <w:b/>
          <w:sz w:val="36"/>
          <w:szCs w:val="36"/>
          <w:lang w:val="en-NZ"/>
        </w:rPr>
        <w:t xml:space="preserve"> as at 31</w:t>
      </w:r>
      <w:r w:rsidR="00FB5F58" w:rsidRPr="00C06143">
        <w:rPr>
          <w:rFonts w:ascii="Arial Black" w:hAnsi="Arial Black"/>
          <w:b/>
          <w:sz w:val="36"/>
          <w:szCs w:val="36"/>
          <w:vertAlign w:val="superscript"/>
          <w:lang w:val="en-NZ"/>
        </w:rPr>
        <w:t>st</w:t>
      </w:r>
      <w:r w:rsidR="00FB5F58" w:rsidRPr="00C06143">
        <w:rPr>
          <w:rFonts w:ascii="Arial Black" w:hAnsi="Arial Black"/>
          <w:b/>
          <w:sz w:val="36"/>
          <w:szCs w:val="36"/>
          <w:lang w:val="en-NZ"/>
        </w:rPr>
        <w:t xml:space="preserve"> December 2018</w:t>
      </w:r>
    </w:p>
    <w:p w14:paraId="50180B06" w14:textId="77777777" w:rsidR="00772EA0" w:rsidRPr="00FB5F58" w:rsidRDefault="00FB5F58" w:rsidP="00C07A74">
      <w:pPr>
        <w:spacing w:before="120" w:after="120"/>
        <w:rPr>
          <w:rFonts w:ascii="Arial" w:hAnsi="Arial" w:cs="Arial"/>
          <w:lang w:val="en-NZ"/>
        </w:rPr>
      </w:pPr>
      <w:r w:rsidRPr="00772EA0">
        <w:rPr>
          <w:rFonts w:ascii="Arial" w:eastAsia="Times New Roman" w:hAnsi="Arial" w:cs="Arial"/>
          <w:bCs/>
          <w:lang w:val="en-NZ" w:eastAsia="en-NZ"/>
        </w:rPr>
        <w:t>"What the entity owns?" and "What the entity owes?"</w:t>
      </w:r>
    </w:p>
    <w:p w14:paraId="456BD19A" w14:textId="77777777" w:rsidR="003F368D" w:rsidRDefault="003F368D" w:rsidP="00C07A74">
      <w:pPr>
        <w:spacing w:before="120" w:after="120"/>
        <w:rPr>
          <w:rFonts w:ascii="Arial" w:hAnsi="Arial"/>
          <w:lang w:val="en-NZ"/>
        </w:rPr>
      </w:pPr>
    </w:p>
    <w:tbl>
      <w:tblPr>
        <w:tblStyle w:val="TableGrid"/>
        <w:tblW w:w="9523" w:type="dxa"/>
        <w:tblLayout w:type="fixed"/>
        <w:tblLook w:val="04A0" w:firstRow="1" w:lastRow="0" w:firstColumn="1" w:lastColumn="0" w:noHBand="0" w:noVBand="1"/>
      </w:tblPr>
      <w:tblGrid>
        <w:gridCol w:w="5272"/>
        <w:gridCol w:w="1417"/>
        <w:gridCol w:w="1417"/>
        <w:gridCol w:w="1417"/>
      </w:tblGrid>
      <w:tr w:rsidR="00E9430F" w:rsidRPr="00894A84" w14:paraId="74B4B6D7" w14:textId="77777777" w:rsidTr="00E9430F">
        <w:tc>
          <w:tcPr>
            <w:tcW w:w="5272" w:type="dxa"/>
          </w:tcPr>
          <w:p w14:paraId="6BF02565" w14:textId="77777777" w:rsidR="00E9430F" w:rsidRPr="00E9430F" w:rsidRDefault="00E9430F" w:rsidP="00C07A74">
            <w:pPr>
              <w:spacing w:before="120" w:after="120"/>
              <w:rPr>
                <w:rFonts w:ascii="Arial" w:hAnsi="Arial"/>
                <w:lang w:val="en-NZ"/>
              </w:rPr>
            </w:pPr>
          </w:p>
        </w:tc>
        <w:tc>
          <w:tcPr>
            <w:tcW w:w="1417" w:type="dxa"/>
          </w:tcPr>
          <w:p w14:paraId="76D77E76" w14:textId="77777777" w:rsidR="00E9430F" w:rsidRPr="00E9430F" w:rsidRDefault="00E9430F" w:rsidP="00E9430F">
            <w:pPr>
              <w:spacing w:before="120" w:after="120"/>
              <w:jc w:val="right"/>
              <w:rPr>
                <w:rFonts w:ascii="Arial" w:hAnsi="Arial"/>
                <w:lang w:val="en-NZ"/>
              </w:rPr>
            </w:pPr>
          </w:p>
        </w:tc>
        <w:tc>
          <w:tcPr>
            <w:tcW w:w="1417" w:type="dxa"/>
          </w:tcPr>
          <w:p w14:paraId="441B6EED" w14:textId="77777777" w:rsidR="00E9430F" w:rsidRPr="00E9430F" w:rsidRDefault="00E9430F" w:rsidP="00E9430F">
            <w:pPr>
              <w:spacing w:before="120" w:after="120"/>
              <w:jc w:val="right"/>
              <w:rPr>
                <w:rFonts w:ascii="Arial" w:hAnsi="Arial"/>
                <w:lang w:val="en-NZ"/>
              </w:rPr>
            </w:pPr>
          </w:p>
        </w:tc>
        <w:tc>
          <w:tcPr>
            <w:tcW w:w="1417" w:type="dxa"/>
          </w:tcPr>
          <w:p w14:paraId="6B7B4FE3" w14:textId="6FA06EF0" w:rsidR="00E9430F" w:rsidRPr="00E9430F" w:rsidRDefault="00E9430F" w:rsidP="00E9430F">
            <w:pPr>
              <w:spacing w:before="120" w:after="120"/>
              <w:jc w:val="right"/>
              <w:rPr>
                <w:rFonts w:ascii="Arial" w:hAnsi="Arial"/>
                <w:lang w:val="en-NZ"/>
              </w:rPr>
            </w:pPr>
            <w:r w:rsidRPr="00E9430F">
              <w:rPr>
                <w:rFonts w:ascii="Arial" w:hAnsi="Arial"/>
                <w:lang w:val="en-NZ"/>
              </w:rPr>
              <w:t>Last Year</w:t>
            </w:r>
          </w:p>
        </w:tc>
      </w:tr>
      <w:tr w:rsidR="00E9430F" w:rsidRPr="00894A84" w14:paraId="6E16E84A" w14:textId="77777777" w:rsidTr="00E9430F">
        <w:tc>
          <w:tcPr>
            <w:tcW w:w="5272" w:type="dxa"/>
          </w:tcPr>
          <w:p w14:paraId="5454D46A" w14:textId="77777777" w:rsidR="00E9430F" w:rsidRPr="00E9430F" w:rsidRDefault="00E9430F" w:rsidP="00C07A74">
            <w:pPr>
              <w:spacing w:before="120" w:after="120"/>
              <w:rPr>
                <w:rFonts w:ascii="Arial" w:hAnsi="Arial"/>
                <w:lang w:val="en-NZ"/>
              </w:rPr>
            </w:pPr>
            <w:r w:rsidRPr="00E9430F">
              <w:rPr>
                <w:rFonts w:ascii="Arial" w:hAnsi="Arial"/>
                <w:lang w:val="en-NZ"/>
              </w:rPr>
              <w:t>ASSETS:</w:t>
            </w:r>
          </w:p>
        </w:tc>
        <w:tc>
          <w:tcPr>
            <w:tcW w:w="1417" w:type="dxa"/>
          </w:tcPr>
          <w:p w14:paraId="5565CDAF" w14:textId="77777777" w:rsidR="00E9430F" w:rsidRPr="00E9430F" w:rsidRDefault="00E9430F" w:rsidP="00E9430F">
            <w:pPr>
              <w:spacing w:before="120" w:after="120"/>
              <w:jc w:val="right"/>
              <w:rPr>
                <w:rFonts w:ascii="Arial" w:hAnsi="Arial"/>
                <w:lang w:val="en-NZ"/>
              </w:rPr>
            </w:pPr>
            <w:r w:rsidRPr="00E9430F">
              <w:rPr>
                <w:rFonts w:ascii="Arial" w:hAnsi="Arial"/>
                <w:lang w:val="en-NZ"/>
              </w:rPr>
              <w:t>NZ $</w:t>
            </w:r>
          </w:p>
        </w:tc>
        <w:tc>
          <w:tcPr>
            <w:tcW w:w="1417" w:type="dxa"/>
          </w:tcPr>
          <w:p w14:paraId="7B89943A" w14:textId="03AB925B" w:rsidR="00E9430F" w:rsidRPr="00E9430F" w:rsidRDefault="00E9430F" w:rsidP="00E9430F">
            <w:pPr>
              <w:spacing w:before="120" w:after="120"/>
              <w:jc w:val="right"/>
              <w:rPr>
                <w:rFonts w:ascii="Arial" w:hAnsi="Arial"/>
                <w:lang w:val="en-NZ"/>
              </w:rPr>
            </w:pPr>
            <w:r>
              <w:rPr>
                <w:rFonts w:ascii="Arial" w:hAnsi="Arial"/>
                <w:lang w:val="en-NZ"/>
              </w:rPr>
              <w:t xml:space="preserve">NZ$ </w:t>
            </w:r>
          </w:p>
        </w:tc>
        <w:tc>
          <w:tcPr>
            <w:tcW w:w="1417" w:type="dxa"/>
          </w:tcPr>
          <w:p w14:paraId="3D9090FC" w14:textId="087E9793" w:rsidR="00E9430F" w:rsidRPr="00E9430F" w:rsidRDefault="00E9430F" w:rsidP="00E9430F">
            <w:pPr>
              <w:spacing w:before="120" w:after="120"/>
              <w:jc w:val="right"/>
              <w:rPr>
                <w:rFonts w:ascii="Arial" w:hAnsi="Arial"/>
                <w:lang w:val="en-NZ"/>
              </w:rPr>
            </w:pPr>
            <w:r w:rsidRPr="00E9430F">
              <w:rPr>
                <w:rFonts w:ascii="Arial" w:hAnsi="Arial"/>
                <w:lang w:val="en-NZ"/>
              </w:rPr>
              <w:t>NZ $</w:t>
            </w:r>
          </w:p>
        </w:tc>
      </w:tr>
      <w:tr w:rsidR="00E9430F" w:rsidRPr="00894A84" w14:paraId="7A457027" w14:textId="77777777" w:rsidTr="00E9430F">
        <w:tc>
          <w:tcPr>
            <w:tcW w:w="5272" w:type="dxa"/>
          </w:tcPr>
          <w:p w14:paraId="7FDA496D" w14:textId="77777777" w:rsidR="00E9430F" w:rsidRPr="00E9430F" w:rsidRDefault="00E9430F" w:rsidP="00C07A74">
            <w:pPr>
              <w:spacing w:before="120" w:after="120"/>
              <w:rPr>
                <w:rFonts w:ascii="Arial" w:hAnsi="Arial"/>
                <w:lang w:val="en-NZ"/>
              </w:rPr>
            </w:pPr>
            <w:r w:rsidRPr="00E9430F">
              <w:rPr>
                <w:rFonts w:ascii="Arial" w:hAnsi="Arial"/>
                <w:lang w:val="en-NZ"/>
              </w:rPr>
              <w:t>BNZ Operating Account</w:t>
            </w:r>
          </w:p>
        </w:tc>
        <w:tc>
          <w:tcPr>
            <w:tcW w:w="1417" w:type="dxa"/>
          </w:tcPr>
          <w:p w14:paraId="743FE630" w14:textId="18134E11" w:rsidR="00E9430F" w:rsidRPr="00E9430F" w:rsidRDefault="00EF4A0A" w:rsidP="00E9430F">
            <w:pPr>
              <w:spacing w:before="120" w:after="120"/>
              <w:jc w:val="right"/>
              <w:rPr>
                <w:rFonts w:ascii="Arial" w:hAnsi="Arial"/>
                <w:lang w:val="en-NZ"/>
              </w:rPr>
            </w:pPr>
            <w:r>
              <w:rPr>
                <w:rFonts w:ascii="Arial" w:hAnsi="Arial"/>
                <w:lang w:val="en-NZ"/>
              </w:rPr>
              <w:t>$10,121</w:t>
            </w:r>
          </w:p>
        </w:tc>
        <w:tc>
          <w:tcPr>
            <w:tcW w:w="1417" w:type="dxa"/>
          </w:tcPr>
          <w:p w14:paraId="26543DF1" w14:textId="77777777" w:rsidR="00E9430F" w:rsidRPr="00E9430F" w:rsidRDefault="00E9430F" w:rsidP="00E9430F">
            <w:pPr>
              <w:spacing w:before="120" w:after="120"/>
              <w:jc w:val="right"/>
              <w:rPr>
                <w:rFonts w:ascii="Arial" w:hAnsi="Arial"/>
                <w:lang w:val="en-NZ"/>
              </w:rPr>
            </w:pPr>
          </w:p>
        </w:tc>
        <w:tc>
          <w:tcPr>
            <w:tcW w:w="1417" w:type="dxa"/>
          </w:tcPr>
          <w:p w14:paraId="526EA890" w14:textId="1AE2E4AE" w:rsidR="00E9430F" w:rsidRPr="00E9430F" w:rsidRDefault="00E9430F" w:rsidP="00E9430F">
            <w:pPr>
              <w:spacing w:before="120" w:after="120"/>
              <w:jc w:val="right"/>
              <w:rPr>
                <w:rFonts w:ascii="Arial" w:hAnsi="Arial"/>
                <w:lang w:val="en-NZ"/>
              </w:rPr>
            </w:pPr>
            <w:r>
              <w:rPr>
                <w:rFonts w:ascii="Arial" w:hAnsi="Arial"/>
                <w:lang w:val="en-NZ"/>
              </w:rPr>
              <w:t>$2,679</w:t>
            </w:r>
          </w:p>
        </w:tc>
      </w:tr>
      <w:tr w:rsidR="00E9430F" w:rsidRPr="00894A84" w14:paraId="303CFBCD" w14:textId="77777777" w:rsidTr="00E9430F">
        <w:tc>
          <w:tcPr>
            <w:tcW w:w="5272" w:type="dxa"/>
          </w:tcPr>
          <w:p w14:paraId="54EC922F" w14:textId="77777777" w:rsidR="00E9430F" w:rsidRPr="00E9430F" w:rsidRDefault="00E9430F" w:rsidP="00C07A74">
            <w:pPr>
              <w:spacing w:before="120" w:after="120"/>
              <w:rPr>
                <w:rFonts w:ascii="Arial" w:hAnsi="Arial"/>
                <w:lang w:val="en-NZ"/>
              </w:rPr>
            </w:pPr>
            <w:r w:rsidRPr="00E9430F">
              <w:rPr>
                <w:rFonts w:ascii="Arial" w:hAnsi="Arial"/>
                <w:lang w:val="en-NZ"/>
              </w:rPr>
              <w:t>BNZ Conference (Even Years) Account</w:t>
            </w:r>
          </w:p>
        </w:tc>
        <w:tc>
          <w:tcPr>
            <w:tcW w:w="1417" w:type="dxa"/>
          </w:tcPr>
          <w:p w14:paraId="12B10565" w14:textId="00DBADCF" w:rsidR="00E9430F" w:rsidRPr="00E9430F" w:rsidRDefault="003D7263" w:rsidP="00E9430F">
            <w:pPr>
              <w:spacing w:before="120" w:after="120"/>
              <w:jc w:val="right"/>
              <w:rPr>
                <w:rFonts w:ascii="Arial" w:hAnsi="Arial"/>
                <w:lang w:val="en-NZ"/>
              </w:rPr>
            </w:pPr>
            <w:r>
              <w:rPr>
                <w:rFonts w:ascii="Arial" w:hAnsi="Arial"/>
                <w:lang w:val="en-NZ"/>
              </w:rPr>
              <w:t>$ 17,966</w:t>
            </w:r>
          </w:p>
        </w:tc>
        <w:tc>
          <w:tcPr>
            <w:tcW w:w="1417" w:type="dxa"/>
          </w:tcPr>
          <w:p w14:paraId="09C2B046" w14:textId="77777777" w:rsidR="00E9430F" w:rsidRPr="00E9430F" w:rsidRDefault="00E9430F" w:rsidP="00E9430F">
            <w:pPr>
              <w:spacing w:before="120" w:after="120"/>
              <w:jc w:val="right"/>
              <w:rPr>
                <w:rFonts w:ascii="Arial" w:hAnsi="Arial"/>
                <w:lang w:val="en-NZ"/>
              </w:rPr>
            </w:pPr>
          </w:p>
        </w:tc>
        <w:tc>
          <w:tcPr>
            <w:tcW w:w="1417" w:type="dxa"/>
          </w:tcPr>
          <w:p w14:paraId="2C28B1E2" w14:textId="668911C7" w:rsidR="00E9430F" w:rsidRPr="00E9430F" w:rsidRDefault="00E9430F" w:rsidP="00E9430F">
            <w:pPr>
              <w:spacing w:before="120" w:after="120"/>
              <w:jc w:val="right"/>
              <w:rPr>
                <w:rFonts w:ascii="Arial" w:hAnsi="Arial"/>
                <w:lang w:val="en-NZ"/>
              </w:rPr>
            </w:pPr>
            <w:r>
              <w:rPr>
                <w:rFonts w:ascii="Arial" w:hAnsi="Arial"/>
                <w:lang w:val="en-NZ"/>
              </w:rPr>
              <w:t>$0</w:t>
            </w:r>
          </w:p>
        </w:tc>
      </w:tr>
      <w:tr w:rsidR="00E9430F" w:rsidRPr="00894A84" w14:paraId="151BAB70" w14:textId="77777777" w:rsidTr="00E9430F">
        <w:tc>
          <w:tcPr>
            <w:tcW w:w="5272" w:type="dxa"/>
          </w:tcPr>
          <w:p w14:paraId="2E94B300" w14:textId="77777777" w:rsidR="00E9430F" w:rsidRPr="00E9430F" w:rsidRDefault="00E9430F" w:rsidP="00C07A74">
            <w:pPr>
              <w:spacing w:before="120" w:after="120"/>
              <w:rPr>
                <w:rFonts w:ascii="Arial" w:hAnsi="Arial"/>
                <w:lang w:val="en-NZ"/>
              </w:rPr>
            </w:pPr>
            <w:r w:rsidRPr="00E9430F">
              <w:rPr>
                <w:rFonts w:ascii="Arial" w:hAnsi="Arial"/>
                <w:lang w:val="en-NZ"/>
              </w:rPr>
              <w:t>BNZ Conference (Odd Years) Account</w:t>
            </w:r>
          </w:p>
        </w:tc>
        <w:tc>
          <w:tcPr>
            <w:tcW w:w="1417" w:type="dxa"/>
          </w:tcPr>
          <w:p w14:paraId="19A3E470" w14:textId="0EDA588C" w:rsidR="00E9430F" w:rsidRPr="00E9430F" w:rsidRDefault="00EF4A0A" w:rsidP="00E9430F">
            <w:pPr>
              <w:spacing w:before="120" w:after="120"/>
              <w:jc w:val="right"/>
              <w:rPr>
                <w:rFonts w:ascii="Arial" w:hAnsi="Arial"/>
                <w:lang w:val="en-NZ"/>
              </w:rPr>
            </w:pPr>
            <w:r>
              <w:rPr>
                <w:rFonts w:ascii="Arial" w:hAnsi="Arial"/>
                <w:lang w:val="en-NZ"/>
              </w:rPr>
              <w:t>$170</w:t>
            </w:r>
          </w:p>
        </w:tc>
        <w:tc>
          <w:tcPr>
            <w:tcW w:w="1417" w:type="dxa"/>
          </w:tcPr>
          <w:p w14:paraId="1C25F7D3" w14:textId="77777777" w:rsidR="00E9430F" w:rsidRPr="00E9430F" w:rsidRDefault="00E9430F" w:rsidP="00E9430F">
            <w:pPr>
              <w:spacing w:before="120" w:after="120"/>
              <w:jc w:val="right"/>
              <w:rPr>
                <w:rFonts w:ascii="Arial" w:hAnsi="Arial"/>
                <w:lang w:val="en-NZ"/>
              </w:rPr>
            </w:pPr>
          </w:p>
        </w:tc>
        <w:tc>
          <w:tcPr>
            <w:tcW w:w="1417" w:type="dxa"/>
          </w:tcPr>
          <w:p w14:paraId="3F7F6392" w14:textId="2F088DD9" w:rsidR="00E9430F" w:rsidRPr="00E9430F" w:rsidRDefault="00E9430F" w:rsidP="00E9430F">
            <w:pPr>
              <w:spacing w:before="120" w:after="120"/>
              <w:jc w:val="right"/>
              <w:rPr>
                <w:rFonts w:ascii="Arial" w:hAnsi="Arial"/>
                <w:lang w:val="en-NZ"/>
              </w:rPr>
            </w:pPr>
            <w:r>
              <w:rPr>
                <w:rFonts w:ascii="Arial" w:hAnsi="Arial"/>
                <w:lang w:val="en-NZ"/>
              </w:rPr>
              <w:t>$9,145</w:t>
            </w:r>
          </w:p>
        </w:tc>
      </w:tr>
      <w:tr w:rsidR="00E9430F" w:rsidRPr="00894A84" w14:paraId="0B19B4CF" w14:textId="77777777" w:rsidTr="00E9430F">
        <w:tc>
          <w:tcPr>
            <w:tcW w:w="5272" w:type="dxa"/>
          </w:tcPr>
          <w:p w14:paraId="618CA188" w14:textId="77777777" w:rsidR="00E9430F" w:rsidRPr="00E9430F" w:rsidRDefault="00E9430F" w:rsidP="00C07A74">
            <w:pPr>
              <w:spacing w:before="120" w:after="120"/>
              <w:rPr>
                <w:rFonts w:ascii="Arial" w:hAnsi="Arial"/>
                <w:lang w:val="en-NZ"/>
              </w:rPr>
            </w:pPr>
            <w:r w:rsidRPr="00E9430F">
              <w:rPr>
                <w:rFonts w:ascii="Arial" w:hAnsi="Arial"/>
                <w:lang w:val="en-NZ"/>
              </w:rPr>
              <w:t>BNZ US Dollar Account</w:t>
            </w:r>
          </w:p>
        </w:tc>
        <w:tc>
          <w:tcPr>
            <w:tcW w:w="1417" w:type="dxa"/>
          </w:tcPr>
          <w:p w14:paraId="6B1DC0EF" w14:textId="46470C6B" w:rsidR="00E9430F" w:rsidRPr="00E9430F" w:rsidRDefault="003D7263" w:rsidP="00E9430F">
            <w:pPr>
              <w:spacing w:before="120" w:after="120"/>
              <w:jc w:val="right"/>
              <w:rPr>
                <w:rFonts w:ascii="Arial" w:hAnsi="Arial"/>
                <w:lang w:val="en-NZ"/>
              </w:rPr>
            </w:pPr>
            <w:r>
              <w:rPr>
                <w:rFonts w:ascii="Arial" w:hAnsi="Arial"/>
                <w:lang w:val="en-NZ"/>
              </w:rPr>
              <w:t>$15,560</w:t>
            </w:r>
          </w:p>
        </w:tc>
        <w:tc>
          <w:tcPr>
            <w:tcW w:w="1417" w:type="dxa"/>
          </w:tcPr>
          <w:p w14:paraId="78451F5F" w14:textId="77777777" w:rsidR="00E9430F" w:rsidRPr="00E9430F" w:rsidRDefault="00E9430F" w:rsidP="00E9430F">
            <w:pPr>
              <w:spacing w:before="120" w:after="120"/>
              <w:jc w:val="right"/>
              <w:rPr>
                <w:rFonts w:ascii="Arial" w:hAnsi="Arial"/>
                <w:lang w:val="en-NZ"/>
              </w:rPr>
            </w:pPr>
          </w:p>
        </w:tc>
        <w:tc>
          <w:tcPr>
            <w:tcW w:w="1417" w:type="dxa"/>
          </w:tcPr>
          <w:p w14:paraId="6F7F8B8E" w14:textId="1F2CF3DA" w:rsidR="00E9430F" w:rsidRPr="00E9430F" w:rsidRDefault="00E9430F" w:rsidP="00E9430F">
            <w:pPr>
              <w:spacing w:before="120" w:after="120"/>
              <w:jc w:val="right"/>
              <w:rPr>
                <w:rFonts w:ascii="Arial" w:hAnsi="Arial"/>
                <w:lang w:val="en-NZ"/>
              </w:rPr>
            </w:pPr>
            <w:r>
              <w:rPr>
                <w:rFonts w:ascii="Arial" w:hAnsi="Arial"/>
                <w:lang w:val="en-NZ"/>
              </w:rPr>
              <w:t>$ 22,332</w:t>
            </w:r>
          </w:p>
        </w:tc>
      </w:tr>
      <w:tr w:rsidR="00E9430F" w:rsidRPr="00894A84" w14:paraId="0A230713" w14:textId="77777777" w:rsidTr="00E9430F">
        <w:tc>
          <w:tcPr>
            <w:tcW w:w="5272" w:type="dxa"/>
          </w:tcPr>
          <w:p w14:paraId="743A242A" w14:textId="77777777" w:rsidR="00E9430F" w:rsidRPr="00E9430F" w:rsidRDefault="00E9430F" w:rsidP="00C07A74">
            <w:pPr>
              <w:spacing w:before="120" w:after="120"/>
              <w:rPr>
                <w:rFonts w:ascii="Arial" w:hAnsi="Arial"/>
                <w:b/>
                <w:lang w:val="en-NZ"/>
              </w:rPr>
            </w:pPr>
            <w:r w:rsidRPr="00E9430F">
              <w:rPr>
                <w:rFonts w:ascii="Arial" w:hAnsi="Arial"/>
                <w:b/>
                <w:lang w:val="en-NZ"/>
              </w:rPr>
              <w:t>Cash held in New Zealand</w:t>
            </w:r>
          </w:p>
        </w:tc>
        <w:tc>
          <w:tcPr>
            <w:tcW w:w="1417" w:type="dxa"/>
          </w:tcPr>
          <w:p w14:paraId="758A5D95" w14:textId="77777777" w:rsidR="00E9430F" w:rsidRPr="00E9430F" w:rsidRDefault="00E9430F" w:rsidP="00E9430F">
            <w:pPr>
              <w:spacing w:before="120" w:after="120"/>
              <w:jc w:val="right"/>
              <w:rPr>
                <w:rFonts w:ascii="Arial" w:hAnsi="Arial"/>
                <w:lang w:val="en-NZ"/>
              </w:rPr>
            </w:pPr>
          </w:p>
        </w:tc>
        <w:tc>
          <w:tcPr>
            <w:tcW w:w="1417" w:type="dxa"/>
          </w:tcPr>
          <w:p w14:paraId="178790EF" w14:textId="4EFEE9E1" w:rsidR="00E9430F" w:rsidRPr="00E9430F" w:rsidRDefault="003D7263" w:rsidP="00E9430F">
            <w:pPr>
              <w:spacing w:before="120" w:after="120"/>
              <w:jc w:val="right"/>
              <w:rPr>
                <w:rFonts w:ascii="Arial" w:hAnsi="Arial"/>
                <w:lang w:val="en-NZ"/>
              </w:rPr>
            </w:pPr>
            <w:r>
              <w:rPr>
                <w:rFonts w:ascii="Arial" w:hAnsi="Arial"/>
                <w:lang w:val="en-NZ"/>
              </w:rPr>
              <w:t>$ 43,817</w:t>
            </w:r>
          </w:p>
        </w:tc>
        <w:tc>
          <w:tcPr>
            <w:tcW w:w="1417" w:type="dxa"/>
          </w:tcPr>
          <w:p w14:paraId="583526EC" w14:textId="10FE36AD" w:rsidR="00E9430F" w:rsidRPr="00E9430F" w:rsidRDefault="00E9430F" w:rsidP="00E9430F">
            <w:pPr>
              <w:spacing w:before="120" w:after="120"/>
              <w:jc w:val="right"/>
              <w:rPr>
                <w:rFonts w:ascii="Arial" w:hAnsi="Arial"/>
                <w:lang w:val="en-NZ"/>
              </w:rPr>
            </w:pPr>
            <w:r>
              <w:rPr>
                <w:rFonts w:ascii="Arial" w:hAnsi="Arial"/>
                <w:lang w:val="en-NZ"/>
              </w:rPr>
              <w:t>$ 34,156</w:t>
            </w:r>
          </w:p>
        </w:tc>
      </w:tr>
      <w:tr w:rsidR="00E9430F" w:rsidRPr="00894A84" w14:paraId="469DB3F6" w14:textId="77777777" w:rsidTr="00E9430F">
        <w:tc>
          <w:tcPr>
            <w:tcW w:w="5272" w:type="dxa"/>
          </w:tcPr>
          <w:p w14:paraId="7CD3277C" w14:textId="77777777" w:rsidR="00E9430F" w:rsidRPr="00E9430F" w:rsidRDefault="00E9430F" w:rsidP="00C07A74">
            <w:pPr>
              <w:spacing w:before="120" w:after="120"/>
              <w:rPr>
                <w:rFonts w:ascii="Arial" w:hAnsi="Arial"/>
                <w:lang w:val="en-NZ"/>
              </w:rPr>
            </w:pPr>
          </w:p>
        </w:tc>
        <w:tc>
          <w:tcPr>
            <w:tcW w:w="1417" w:type="dxa"/>
          </w:tcPr>
          <w:p w14:paraId="4B9EBA1B" w14:textId="77777777" w:rsidR="00E9430F" w:rsidRPr="00E9430F" w:rsidRDefault="00E9430F" w:rsidP="00E9430F">
            <w:pPr>
              <w:spacing w:before="120" w:after="120"/>
              <w:jc w:val="right"/>
              <w:rPr>
                <w:rFonts w:ascii="Arial" w:hAnsi="Arial"/>
                <w:lang w:val="en-NZ"/>
              </w:rPr>
            </w:pPr>
          </w:p>
        </w:tc>
        <w:tc>
          <w:tcPr>
            <w:tcW w:w="1417" w:type="dxa"/>
          </w:tcPr>
          <w:p w14:paraId="31B6959D" w14:textId="77777777" w:rsidR="00E9430F" w:rsidRPr="00E9430F" w:rsidRDefault="00E9430F" w:rsidP="00E9430F">
            <w:pPr>
              <w:spacing w:before="120" w:after="120"/>
              <w:jc w:val="right"/>
              <w:rPr>
                <w:rFonts w:ascii="Arial" w:hAnsi="Arial"/>
                <w:lang w:val="en-NZ"/>
              </w:rPr>
            </w:pPr>
          </w:p>
        </w:tc>
        <w:tc>
          <w:tcPr>
            <w:tcW w:w="1417" w:type="dxa"/>
          </w:tcPr>
          <w:p w14:paraId="2356739B" w14:textId="46CFECA7" w:rsidR="00E9430F" w:rsidRPr="00E9430F" w:rsidRDefault="00E9430F" w:rsidP="00E9430F">
            <w:pPr>
              <w:spacing w:before="120" w:after="120"/>
              <w:jc w:val="right"/>
              <w:rPr>
                <w:rFonts w:ascii="Arial" w:hAnsi="Arial"/>
                <w:lang w:val="en-NZ"/>
              </w:rPr>
            </w:pPr>
          </w:p>
        </w:tc>
      </w:tr>
      <w:tr w:rsidR="00E9430F" w:rsidRPr="00894A84" w14:paraId="478884BD" w14:textId="77777777" w:rsidTr="00E9430F">
        <w:tc>
          <w:tcPr>
            <w:tcW w:w="5272" w:type="dxa"/>
          </w:tcPr>
          <w:p w14:paraId="2B0DB61E" w14:textId="77777777" w:rsidR="00E9430F" w:rsidRPr="00E9430F" w:rsidRDefault="00E9430F" w:rsidP="00C07A74">
            <w:pPr>
              <w:spacing w:before="120" w:after="120"/>
              <w:rPr>
                <w:rFonts w:ascii="Arial" w:hAnsi="Arial"/>
                <w:lang w:val="en-NZ"/>
              </w:rPr>
            </w:pPr>
            <w:r w:rsidRPr="00E9430F">
              <w:rPr>
                <w:rFonts w:ascii="Arial" w:hAnsi="Arial"/>
                <w:lang w:val="en-NZ"/>
              </w:rPr>
              <w:t>District 112 Reserve Account</w:t>
            </w:r>
          </w:p>
        </w:tc>
        <w:tc>
          <w:tcPr>
            <w:tcW w:w="1417" w:type="dxa"/>
          </w:tcPr>
          <w:p w14:paraId="481056E5" w14:textId="0AAF5F9F" w:rsidR="00E9430F" w:rsidRPr="00E9430F" w:rsidRDefault="003D7263" w:rsidP="00E9430F">
            <w:pPr>
              <w:spacing w:before="120" w:after="120"/>
              <w:jc w:val="right"/>
              <w:rPr>
                <w:rFonts w:ascii="Arial" w:hAnsi="Arial"/>
                <w:lang w:val="en-NZ"/>
              </w:rPr>
            </w:pPr>
            <w:r>
              <w:rPr>
                <w:rFonts w:ascii="Arial" w:hAnsi="Arial"/>
                <w:lang w:val="en-NZ"/>
              </w:rPr>
              <w:t>$83,087</w:t>
            </w:r>
          </w:p>
        </w:tc>
        <w:tc>
          <w:tcPr>
            <w:tcW w:w="1417" w:type="dxa"/>
          </w:tcPr>
          <w:p w14:paraId="5D715B00" w14:textId="77777777" w:rsidR="00E9430F" w:rsidRPr="00E9430F" w:rsidRDefault="00E9430F" w:rsidP="00E9430F">
            <w:pPr>
              <w:spacing w:before="120" w:after="120"/>
              <w:jc w:val="right"/>
              <w:rPr>
                <w:rFonts w:ascii="Arial" w:hAnsi="Arial"/>
                <w:lang w:val="en-NZ"/>
              </w:rPr>
            </w:pPr>
          </w:p>
        </w:tc>
        <w:tc>
          <w:tcPr>
            <w:tcW w:w="1417" w:type="dxa"/>
          </w:tcPr>
          <w:p w14:paraId="35E2594C" w14:textId="7CB4855F" w:rsidR="00E9430F" w:rsidRPr="00E9430F" w:rsidRDefault="00E9430F" w:rsidP="00E9430F">
            <w:pPr>
              <w:spacing w:before="120" w:after="120"/>
              <w:jc w:val="right"/>
              <w:rPr>
                <w:rFonts w:ascii="Arial" w:hAnsi="Arial"/>
                <w:lang w:val="en-NZ"/>
              </w:rPr>
            </w:pPr>
            <w:r>
              <w:rPr>
                <w:rFonts w:ascii="Arial" w:hAnsi="Arial"/>
                <w:lang w:val="en-NZ"/>
              </w:rPr>
              <w:t>$ 80,427</w:t>
            </w:r>
          </w:p>
        </w:tc>
      </w:tr>
      <w:tr w:rsidR="00E9430F" w:rsidRPr="00894A84" w14:paraId="0CA62F10" w14:textId="77777777" w:rsidTr="00E9430F">
        <w:tc>
          <w:tcPr>
            <w:tcW w:w="5272" w:type="dxa"/>
          </w:tcPr>
          <w:p w14:paraId="5B590F1D" w14:textId="026BD01D" w:rsidR="00E9430F" w:rsidRPr="00E9430F" w:rsidRDefault="00E9430F" w:rsidP="00C07A74">
            <w:pPr>
              <w:spacing w:before="120" w:after="120"/>
              <w:rPr>
                <w:rFonts w:ascii="Arial" w:hAnsi="Arial"/>
                <w:lang w:val="en-NZ"/>
              </w:rPr>
            </w:pPr>
            <w:r w:rsidRPr="00E9430F">
              <w:rPr>
                <w:rFonts w:ascii="Arial" w:hAnsi="Arial"/>
                <w:lang w:val="en-NZ"/>
              </w:rPr>
              <w:t xml:space="preserve">Less Minimum District Reserve Required at Year End </w:t>
            </w:r>
            <w:r w:rsidRPr="00E9430F">
              <w:rPr>
                <w:rFonts w:ascii="Arial" w:hAnsi="Arial"/>
                <w:b/>
                <w:lang w:val="en-NZ"/>
              </w:rPr>
              <w:t>(Note 16)</w:t>
            </w:r>
          </w:p>
        </w:tc>
        <w:tc>
          <w:tcPr>
            <w:tcW w:w="1417" w:type="dxa"/>
          </w:tcPr>
          <w:p w14:paraId="02A5BE2E" w14:textId="36A94BFF" w:rsidR="00E9430F" w:rsidRPr="00E9430F" w:rsidRDefault="003D7263" w:rsidP="00E9430F">
            <w:pPr>
              <w:spacing w:before="120" w:after="120"/>
              <w:jc w:val="right"/>
              <w:rPr>
                <w:rFonts w:ascii="Arial" w:hAnsi="Arial"/>
                <w:lang w:val="en-NZ"/>
              </w:rPr>
            </w:pPr>
            <w:r>
              <w:rPr>
                <w:rFonts w:ascii="Arial" w:hAnsi="Arial"/>
                <w:lang w:val="en-NZ"/>
              </w:rPr>
              <w:t>($24,711)</w:t>
            </w:r>
          </w:p>
        </w:tc>
        <w:tc>
          <w:tcPr>
            <w:tcW w:w="1417" w:type="dxa"/>
          </w:tcPr>
          <w:p w14:paraId="4ED4FCE2" w14:textId="77777777" w:rsidR="00E9430F" w:rsidRPr="00E9430F" w:rsidRDefault="00E9430F" w:rsidP="00E9430F">
            <w:pPr>
              <w:spacing w:before="120" w:after="120"/>
              <w:jc w:val="right"/>
              <w:rPr>
                <w:rFonts w:ascii="Arial" w:hAnsi="Arial"/>
                <w:lang w:val="en-NZ"/>
              </w:rPr>
            </w:pPr>
          </w:p>
        </w:tc>
        <w:tc>
          <w:tcPr>
            <w:tcW w:w="1417" w:type="dxa"/>
          </w:tcPr>
          <w:p w14:paraId="2B7D9ABE" w14:textId="3F4828A5" w:rsidR="00E9430F" w:rsidRPr="00E9430F" w:rsidRDefault="00E9430F" w:rsidP="00E9430F">
            <w:pPr>
              <w:spacing w:before="120" w:after="120"/>
              <w:jc w:val="right"/>
              <w:rPr>
                <w:rFonts w:ascii="Arial" w:hAnsi="Arial"/>
                <w:lang w:val="en-NZ"/>
              </w:rPr>
            </w:pPr>
            <w:r>
              <w:rPr>
                <w:rFonts w:ascii="Arial" w:hAnsi="Arial"/>
                <w:lang w:val="en-NZ"/>
              </w:rPr>
              <w:t>($ 24,346)</w:t>
            </w:r>
          </w:p>
        </w:tc>
      </w:tr>
      <w:tr w:rsidR="00E9430F" w:rsidRPr="00894A84" w14:paraId="0796D000" w14:textId="77777777" w:rsidTr="00E9430F">
        <w:tc>
          <w:tcPr>
            <w:tcW w:w="5272" w:type="dxa"/>
          </w:tcPr>
          <w:p w14:paraId="5E684098" w14:textId="77777777" w:rsidR="00E9430F" w:rsidRPr="00E9430F" w:rsidRDefault="00E9430F" w:rsidP="00C07A74">
            <w:pPr>
              <w:spacing w:before="120" w:after="120"/>
              <w:rPr>
                <w:rFonts w:ascii="Arial" w:hAnsi="Arial"/>
                <w:lang w:val="en-NZ"/>
              </w:rPr>
            </w:pPr>
            <w:r w:rsidRPr="00E9430F">
              <w:rPr>
                <w:rFonts w:ascii="Arial" w:hAnsi="Arial"/>
                <w:lang w:val="en-NZ"/>
              </w:rPr>
              <w:t>Cash held in the United States (NZ$ equivalent)</w:t>
            </w:r>
          </w:p>
        </w:tc>
        <w:tc>
          <w:tcPr>
            <w:tcW w:w="1417" w:type="dxa"/>
          </w:tcPr>
          <w:p w14:paraId="6082E181" w14:textId="77777777" w:rsidR="00E9430F" w:rsidRPr="00E9430F" w:rsidRDefault="00E9430F" w:rsidP="00E9430F">
            <w:pPr>
              <w:spacing w:before="120" w:after="120"/>
              <w:jc w:val="right"/>
              <w:rPr>
                <w:rFonts w:ascii="Arial" w:hAnsi="Arial"/>
                <w:lang w:val="en-NZ"/>
              </w:rPr>
            </w:pPr>
          </w:p>
        </w:tc>
        <w:tc>
          <w:tcPr>
            <w:tcW w:w="1417" w:type="dxa"/>
          </w:tcPr>
          <w:p w14:paraId="11E6E2BC" w14:textId="7D97B3C1" w:rsidR="00E9430F" w:rsidRPr="00E9430F" w:rsidRDefault="003D7263" w:rsidP="00E9430F">
            <w:pPr>
              <w:spacing w:before="120" w:after="120"/>
              <w:jc w:val="right"/>
              <w:rPr>
                <w:rFonts w:ascii="Arial" w:hAnsi="Arial"/>
                <w:lang w:val="en-NZ"/>
              </w:rPr>
            </w:pPr>
            <w:r>
              <w:rPr>
                <w:rFonts w:ascii="Arial" w:hAnsi="Arial"/>
                <w:lang w:val="en-NZ"/>
              </w:rPr>
              <w:t>$58,376</w:t>
            </w:r>
          </w:p>
        </w:tc>
        <w:tc>
          <w:tcPr>
            <w:tcW w:w="1417" w:type="dxa"/>
          </w:tcPr>
          <w:p w14:paraId="18120D59" w14:textId="11F1B458" w:rsidR="00E9430F" w:rsidRPr="00E9430F" w:rsidRDefault="00E9430F" w:rsidP="00E9430F">
            <w:pPr>
              <w:spacing w:before="120" w:after="120"/>
              <w:jc w:val="right"/>
              <w:rPr>
                <w:rFonts w:ascii="Arial" w:hAnsi="Arial"/>
                <w:lang w:val="en-NZ"/>
              </w:rPr>
            </w:pPr>
            <w:r>
              <w:rPr>
                <w:rFonts w:ascii="Arial" w:hAnsi="Arial"/>
                <w:lang w:val="en-NZ"/>
              </w:rPr>
              <w:t>$ 56,081</w:t>
            </w:r>
          </w:p>
        </w:tc>
      </w:tr>
      <w:tr w:rsidR="00E9430F" w:rsidRPr="00894A84" w14:paraId="32BEB3A3" w14:textId="77777777" w:rsidTr="00E9430F">
        <w:tc>
          <w:tcPr>
            <w:tcW w:w="5272" w:type="dxa"/>
          </w:tcPr>
          <w:p w14:paraId="3FB63A1C" w14:textId="77777777" w:rsidR="00E9430F" w:rsidRPr="00E9430F" w:rsidRDefault="00E9430F" w:rsidP="00C07A74">
            <w:pPr>
              <w:spacing w:before="120" w:after="120"/>
              <w:rPr>
                <w:rFonts w:ascii="Arial" w:hAnsi="Arial"/>
                <w:lang w:val="en-NZ"/>
              </w:rPr>
            </w:pPr>
            <w:r w:rsidRPr="00E9430F">
              <w:rPr>
                <w:rFonts w:ascii="Arial" w:hAnsi="Arial"/>
                <w:lang w:val="en-NZ"/>
              </w:rPr>
              <w:t>Total Available funds to the District</w:t>
            </w:r>
          </w:p>
        </w:tc>
        <w:tc>
          <w:tcPr>
            <w:tcW w:w="1417" w:type="dxa"/>
          </w:tcPr>
          <w:p w14:paraId="4CE02128" w14:textId="77777777" w:rsidR="00E9430F" w:rsidRPr="00E9430F" w:rsidRDefault="00E9430F" w:rsidP="00E9430F">
            <w:pPr>
              <w:spacing w:before="120" w:after="120"/>
              <w:jc w:val="right"/>
              <w:rPr>
                <w:rFonts w:ascii="Arial" w:hAnsi="Arial"/>
                <w:lang w:val="en-NZ"/>
              </w:rPr>
            </w:pPr>
          </w:p>
        </w:tc>
        <w:tc>
          <w:tcPr>
            <w:tcW w:w="1417" w:type="dxa"/>
          </w:tcPr>
          <w:p w14:paraId="2BC04CC9" w14:textId="245A670C" w:rsidR="00E9430F" w:rsidRPr="00E9430F" w:rsidRDefault="003D7263" w:rsidP="00E9430F">
            <w:pPr>
              <w:spacing w:before="120" w:after="120"/>
              <w:jc w:val="right"/>
              <w:rPr>
                <w:rFonts w:ascii="Arial" w:hAnsi="Arial"/>
                <w:lang w:val="en-NZ"/>
              </w:rPr>
            </w:pPr>
            <w:r>
              <w:rPr>
                <w:rFonts w:ascii="Arial" w:hAnsi="Arial"/>
                <w:lang w:val="en-NZ"/>
              </w:rPr>
              <w:t>$102,193</w:t>
            </w:r>
          </w:p>
        </w:tc>
        <w:tc>
          <w:tcPr>
            <w:tcW w:w="1417" w:type="dxa"/>
          </w:tcPr>
          <w:p w14:paraId="4D64E554" w14:textId="7B5DE65C" w:rsidR="00E9430F" w:rsidRPr="00E9430F" w:rsidRDefault="00E9430F" w:rsidP="00E9430F">
            <w:pPr>
              <w:spacing w:before="120" w:after="120"/>
              <w:jc w:val="right"/>
              <w:rPr>
                <w:rFonts w:ascii="Arial" w:hAnsi="Arial"/>
                <w:lang w:val="en-NZ"/>
              </w:rPr>
            </w:pPr>
            <w:r>
              <w:rPr>
                <w:rFonts w:ascii="Arial" w:hAnsi="Arial"/>
                <w:lang w:val="en-NZ"/>
              </w:rPr>
              <w:t>$ 90,237</w:t>
            </w:r>
          </w:p>
        </w:tc>
      </w:tr>
      <w:tr w:rsidR="00E9430F" w:rsidRPr="00894A84" w14:paraId="730EED06" w14:textId="77777777" w:rsidTr="00E9430F">
        <w:tc>
          <w:tcPr>
            <w:tcW w:w="5272" w:type="dxa"/>
          </w:tcPr>
          <w:p w14:paraId="58FE522C" w14:textId="77777777" w:rsidR="00E9430F" w:rsidRPr="00E9430F" w:rsidRDefault="00E9430F" w:rsidP="00C07A74">
            <w:pPr>
              <w:spacing w:before="120" w:after="120"/>
              <w:rPr>
                <w:rFonts w:ascii="Arial" w:hAnsi="Arial"/>
                <w:lang w:val="en-NZ"/>
              </w:rPr>
            </w:pPr>
          </w:p>
        </w:tc>
        <w:tc>
          <w:tcPr>
            <w:tcW w:w="1417" w:type="dxa"/>
          </w:tcPr>
          <w:p w14:paraId="2FA359A5" w14:textId="77777777" w:rsidR="00E9430F" w:rsidRPr="00E9430F" w:rsidRDefault="00E9430F" w:rsidP="00E9430F">
            <w:pPr>
              <w:spacing w:before="120" w:after="120"/>
              <w:jc w:val="right"/>
              <w:rPr>
                <w:rFonts w:ascii="Arial" w:hAnsi="Arial"/>
                <w:lang w:val="en-NZ"/>
              </w:rPr>
            </w:pPr>
          </w:p>
        </w:tc>
        <w:tc>
          <w:tcPr>
            <w:tcW w:w="1417" w:type="dxa"/>
          </w:tcPr>
          <w:p w14:paraId="5BD4E597" w14:textId="77777777" w:rsidR="00E9430F" w:rsidRPr="00E9430F" w:rsidRDefault="00E9430F" w:rsidP="00E9430F">
            <w:pPr>
              <w:spacing w:before="120" w:after="120"/>
              <w:jc w:val="right"/>
              <w:rPr>
                <w:rFonts w:ascii="Arial" w:hAnsi="Arial"/>
                <w:lang w:val="en-NZ"/>
              </w:rPr>
            </w:pPr>
          </w:p>
        </w:tc>
        <w:tc>
          <w:tcPr>
            <w:tcW w:w="1417" w:type="dxa"/>
          </w:tcPr>
          <w:p w14:paraId="28B2EBDB" w14:textId="0B4E746B" w:rsidR="00E9430F" w:rsidRPr="00E9430F" w:rsidRDefault="00E9430F" w:rsidP="00E9430F">
            <w:pPr>
              <w:spacing w:before="120" w:after="120"/>
              <w:jc w:val="right"/>
              <w:rPr>
                <w:rFonts w:ascii="Arial" w:hAnsi="Arial"/>
                <w:lang w:val="en-NZ"/>
              </w:rPr>
            </w:pPr>
          </w:p>
        </w:tc>
      </w:tr>
      <w:tr w:rsidR="00E9430F" w:rsidRPr="00894A84" w14:paraId="62CDE11B" w14:textId="77777777" w:rsidTr="00E9430F">
        <w:tc>
          <w:tcPr>
            <w:tcW w:w="5272" w:type="dxa"/>
          </w:tcPr>
          <w:p w14:paraId="1EA7EF6D" w14:textId="288A61C4" w:rsidR="00E9430F" w:rsidRPr="00E9430F" w:rsidRDefault="00E9430F" w:rsidP="00C07A74">
            <w:pPr>
              <w:spacing w:before="120" w:after="120"/>
              <w:rPr>
                <w:rFonts w:ascii="Arial" w:hAnsi="Arial"/>
                <w:lang w:val="en-NZ"/>
              </w:rPr>
            </w:pPr>
            <w:r w:rsidRPr="00E9430F">
              <w:rPr>
                <w:rFonts w:ascii="Arial" w:hAnsi="Arial"/>
                <w:lang w:val="en-NZ"/>
              </w:rPr>
              <w:t>Prepayments / Conference deposits</w:t>
            </w:r>
          </w:p>
        </w:tc>
        <w:tc>
          <w:tcPr>
            <w:tcW w:w="1417" w:type="dxa"/>
          </w:tcPr>
          <w:p w14:paraId="2B98DFF9" w14:textId="77777777" w:rsidR="00E9430F" w:rsidRPr="00E9430F" w:rsidRDefault="00E9430F" w:rsidP="00E9430F">
            <w:pPr>
              <w:spacing w:before="120" w:after="120"/>
              <w:jc w:val="right"/>
              <w:rPr>
                <w:rFonts w:ascii="Arial" w:hAnsi="Arial"/>
                <w:lang w:val="en-NZ"/>
              </w:rPr>
            </w:pPr>
          </w:p>
        </w:tc>
        <w:tc>
          <w:tcPr>
            <w:tcW w:w="1417" w:type="dxa"/>
          </w:tcPr>
          <w:p w14:paraId="60425C19" w14:textId="4C0106EC" w:rsidR="00E9430F" w:rsidRPr="00E9430F" w:rsidRDefault="003D7263" w:rsidP="00E9430F">
            <w:pPr>
              <w:spacing w:before="120" w:after="120"/>
              <w:jc w:val="right"/>
              <w:rPr>
                <w:rFonts w:ascii="Arial" w:hAnsi="Arial"/>
                <w:lang w:val="en-NZ"/>
              </w:rPr>
            </w:pPr>
            <w:r>
              <w:rPr>
                <w:rFonts w:ascii="Arial" w:hAnsi="Arial"/>
                <w:lang w:val="en-NZ"/>
              </w:rPr>
              <w:t>$3,000</w:t>
            </w:r>
          </w:p>
        </w:tc>
        <w:tc>
          <w:tcPr>
            <w:tcW w:w="1417" w:type="dxa"/>
          </w:tcPr>
          <w:p w14:paraId="22D50FDA" w14:textId="235C4C9D" w:rsidR="00E9430F" w:rsidRPr="00E9430F" w:rsidRDefault="00E9430F" w:rsidP="00E9430F">
            <w:pPr>
              <w:spacing w:before="120" w:after="120"/>
              <w:jc w:val="right"/>
              <w:rPr>
                <w:rFonts w:ascii="Arial" w:hAnsi="Arial"/>
                <w:lang w:val="en-NZ"/>
              </w:rPr>
            </w:pPr>
            <w:r>
              <w:rPr>
                <w:rFonts w:ascii="Arial" w:hAnsi="Arial"/>
                <w:lang w:val="en-NZ"/>
              </w:rPr>
              <w:t>$ 6,464</w:t>
            </w:r>
          </w:p>
        </w:tc>
      </w:tr>
      <w:tr w:rsidR="00E9430F" w:rsidRPr="00894A84" w14:paraId="223F9DF5" w14:textId="77777777" w:rsidTr="00E9430F">
        <w:tc>
          <w:tcPr>
            <w:tcW w:w="5272" w:type="dxa"/>
          </w:tcPr>
          <w:p w14:paraId="68918200" w14:textId="77777777" w:rsidR="00E9430F" w:rsidRPr="00E9430F" w:rsidRDefault="00E9430F" w:rsidP="00C07A74">
            <w:pPr>
              <w:spacing w:before="120" w:after="120"/>
              <w:rPr>
                <w:rFonts w:ascii="Arial" w:hAnsi="Arial"/>
                <w:lang w:val="en-NZ"/>
              </w:rPr>
            </w:pPr>
            <w:r w:rsidRPr="00E9430F">
              <w:rPr>
                <w:rFonts w:ascii="Arial" w:hAnsi="Arial"/>
                <w:lang w:val="en-NZ"/>
              </w:rPr>
              <w:lastRenderedPageBreak/>
              <w:t>Goods and Services Tax Refund</w:t>
            </w:r>
          </w:p>
        </w:tc>
        <w:tc>
          <w:tcPr>
            <w:tcW w:w="1417" w:type="dxa"/>
          </w:tcPr>
          <w:p w14:paraId="3135241A" w14:textId="77777777" w:rsidR="00E9430F" w:rsidRPr="00E9430F" w:rsidRDefault="00E9430F" w:rsidP="00E9430F">
            <w:pPr>
              <w:spacing w:before="120" w:after="120"/>
              <w:jc w:val="right"/>
              <w:rPr>
                <w:rFonts w:ascii="Arial" w:hAnsi="Arial"/>
                <w:lang w:val="en-NZ"/>
              </w:rPr>
            </w:pPr>
          </w:p>
        </w:tc>
        <w:tc>
          <w:tcPr>
            <w:tcW w:w="1417" w:type="dxa"/>
          </w:tcPr>
          <w:p w14:paraId="1EFE2A31" w14:textId="28991E38" w:rsidR="00E9430F" w:rsidRPr="00E9430F" w:rsidRDefault="003D7263" w:rsidP="00E9430F">
            <w:pPr>
              <w:spacing w:before="120" w:after="120"/>
              <w:jc w:val="right"/>
              <w:rPr>
                <w:rFonts w:ascii="Arial" w:hAnsi="Arial"/>
                <w:lang w:val="en-NZ"/>
              </w:rPr>
            </w:pPr>
            <w:r>
              <w:rPr>
                <w:rFonts w:ascii="Arial" w:hAnsi="Arial"/>
                <w:lang w:val="en-NZ"/>
              </w:rPr>
              <w:t>$4,013</w:t>
            </w:r>
          </w:p>
        </w:tc>
        <w:tc>
          <w:tcPr>
            <w:tcW w:w="1417" w:type="dxa"/>
          </w:tcPr>
          <w:p w14:paraId="5EB6B4B6" w14:textId="738CC2FA" w:rsidR="00E9430F" w:rsidRPr="00E9430F" w:rsidRDefault="00E9430F" w:rsidP="00E9430F">
            <w:pPr>
              <w:spacing w:before="120" w:after="120"/>
              <w:jc w:val="right"/>
              <w:rPr>
                <w:rFonts w:ascii="Arial" w:hAnsi="Arial"/>
                <w:lang w:val="en-NZ"/>
              </w:rPr>
            </w:pPr>
            <w:r>
              <w:rPr>
                <w:rFonts w:ascii="Arial" w:hAnsi="Arial"/>
                <w:lang w:val="en-NZ"/>
              </w:rPr>
              <w:t>$ 4,408</w:t>
            </w:r>
          </w:p>
        </w:tc>
      </w:tr>
      <w:tr w:rsidR="00E9430F" w:rsidRPr="00894A84" w14:paraId="116A89C3" w14:textId="77777777" w:rsidTr="00E9430F">
        <w:tc>
          <w:tcPr>
            <w:tcW w:w="5272" w:type="dxa"/>
          </w:tcPr>
          <w:p w14:paraId="7D9B92CC" w14:textId="77777777" w:rsidR="00E9430F" w:rsidRPr="00E9430F" w:rsidRDefault="00E9430F" w:rsidP="00C06143">
            <w:pPr>
              <w:spacing w:before="120" w:after="120"/>
              <w:rPr>
                <w:rFonts w:ascii="Arial" w:hAnsi="Arial"/>
                <w:lang w:val="en-NZ"/>
              </w:rPr>
            </w:pPr>
            <w:r w:rsidRPr="00E9430F">
              <w:rPr>
                <w:rFonts w:ascii="Arial" w:hAnsi="Arial"/>
                <w:lang w:val="en-NZ"/>
              </w:rPr>
              <w:t>TOTAL ASSETS</w:t>
            </w:r>
          </w:p>
        </w:tc>
        <w:tc>
          <w:tcPr>
            <w:tcW w:w="1417" w:type="dxa"/>
          </w:tcPr>
          <w:p w14:paraId="545B914C" w14:textId="77777777" w:rsidR="00E9430F" w:rsidRPr="00E9430F" w:rsidRDefault="00E9430F" w:rsidP="00E9430F">
            <w:pPr>
              <w:spacing w:before="120" w:after="120"/>
              <w:jc w:val="right"/>
              <w:rPr>
                <w:rFonts w:ascii="Arial" w:hAnsi="Arial"/>
                <w:lang w:val="en-NZ"/>
              </w:rPr>
            </w:pPr>
          </w:p>
        </w:tc>
        <w:tc>
          <w:tcPr>
            <w:tcW w:w="1417" w:type="dxa"/>
          </w:tcPr>
          <w:p w14:paraId="3BD1AB9F" w14:textId="1F1EAE86" w:rsidR="00E9430F" w:rsidRPr="00E9430F" w:rsidRDefault="003D7263" w:rsidP="00E9430F">
            <w:pPr>
              <w:spacing w:before="120" w:after="120"/>
              <w:jc w:val="right"/>
              <w:rPr>
                <w:rFonts w:ascii="Arial" w:hAnsi="Arial"/>
                <w:lang w:val="en-NZ"/>
              </w:rPr>
            </w:pPr>
            <w:r>
              <w:rPr>
                <w:rFonts w:ascii="Arial" w:hAnsi="Arial"/>
                <w:lang w:val="en-NZ"/>
              </w:rPr>
              <w:t>$ 109,206</w:t>
            </w:r>
          </w:p>
        </w:tc>
        <w:tc>
          <w:tcPr>
            <w:tcW w:w="1417" w:type="dxa"/>
          </w:tcPr>
          <w:p w14:paraId="57E1EDBE" w14:textId="315E5E8B" w:rsidR="00E9430F" w:rsidRPr="00E9430F" w:rsidRDefault="00E9430F" w:rsidP="00E9430F">
            <w:pPr>
              <w:spacing w:before="120" w:after="120"/>
              <w:jc w:val="right"/>
              <w:rPr>
                <w:rFonts w:ascii="Arial" w:hAnsi="Arial"/>
                <w:lang w:val="en-NZ"/>
              </w:rPr>
            </w:pPr>
            <w:r>
              <w:rPr>
                <w:rFonts w:ascii="Arial" w:hAnsi="Arial"/>
                <w:lang w:val="en-NZ"/>
              </w:rPr>
              <w:t>$ 101,109</w:t>
            </w:r>
          </w:p>
        </w:tc>
      </w:tr>
      <w:tr w:rsidR="00E9430F" w:rsidRPr="00894A84" w14:paraId="206BF55B" w14:textId="77777777" w:rsidTr="00E9430F">
        <w:tc>
          <w:tcPr>
            <w:tcW w:w="5272" w:type="dxa"/>
          </w:tcPr>
          <w:p w14:paraId="3F33BB5B" w14:textId="77777777" w:rsidR="00E9430F" w:rsidRPr="00E9430F" w:rsidRDefault="00E9430F" w:rsidP="00C07A74">
            <w:pPr>
              <w:spacing w:before="120" w:after="120"/>
              <w:rPr>
                <w:rFonts w:ascii="Arial" w:hAnsi="Arial"/>
                <w:lang w:val="en-NZ"/>
              </w:rPr>
            </w:pPr>
          </w:p>
        </w:tc>
        <w:tc>
          <w:tcPr>
            <w:tcW w:w="1417" w:type="dxa"/>
          </w:tcPr>
          <w:p w14:paraId="3EA770C5" w14:textId="77777777" w:rsidR="00E9430F" w:rsidRPr="00E9430F" w:rsidRDefault="00E9430F" w:rsidP="00E9430F">
            <w:pPr>
              <w:spacing w:before="120" w:after="120"/>
              <w:jc w:val="right"/>
              <w:rPr>
                <w:rFonts w:ascii="Arial" w:hAnsi="Arial"/>
                <w:lang w:val="en-NZ"/>
              </w:rPr>
            </w:pPr>
          </w:p>
        </w:tc>
        <w:tc>
          <w:tcPr>
            <w:tcW w:w="1417" w:type="dxa"/>
          </w:tcPr>
          <w:p w14:paraId="3EDB1A73" w14:textId="77777777" w:rsidR="00E9430F" w:rsidRPr="00E9430F" w:rsidRDefault="00E9430F" w:rsidP="00E9430F">
            <w:pPr>
              <w:spacing w:before="120" w:after="120"/>
              <w:jc w:val="right"/>
              <w:rPr>
                <w:rFonts w:ascii="Arial" w:hAnsi="Arial"/>
                <w:lang w:val="en-NZ"/>
              </w:rPr>
            </w:pPr>
          </w:p>
        </w:tc>
        <w:tc>
          <w:tcPr>
            <w:tcW w:w="1417" w:type="dxa"/>
          </w:tcPr>
          <w:p w14:paraId="389DFFD2" w14:textId="75B1BE36" w:rsidR="00E9430F" w:rsidRPr="00E9430F" w:rsidRDefault="00E9430F" w:rsidP="00E9430F">
            <w:pPr>
              <w:spacing w:before="120" w:after="120"/>
              <w:jc w:val="right"/>
              <w:rPr>
                <w:rFonts w:ascii="Arial" w:hAnsi="Arial"/>
                <w:lang w:val="en-NZ"/>
              </w:rPr>
            </w:pPr>
          </w:p>
        </w:tc>
      </w:tr>
      <w:tr w:rsidR="00E9430F" w:rsidRPr="00894A84" w14:paraId="689A3BBE" w14:textId="77777777" w:rsidTr="00E9430F">
        <w:tc>
          <w:tcPr>
            <w:tcW w:w="5272" w:type="dxa"/>
          </w:tcPr>
          <w:p w14:paraId="68B06445" w14:textId="77777777" w:rsidR="00E9430F" w:rsidRPr="00E9430F" w:rsidRDefault="00E9430F" w:rsidP="00C07A74">
            <w:pPr>
              <w:spacing w:before="120" w:after="120"/>
              <w:rPr>
                <w:rFonts w:ascii="Arial" w:hAnsi="Arial"/>
                <w:lang w:val="en-NZ"/>
              </w:rPr>
            </w:pPr>
            <w:r w:rsidRPr="00E9430F">
              <w:rPr>
                <w:rFonts w:ascii="Arial" w:hAnsi="Arial"/>
                <w:lang w:val="en-NZ"/>
              </w:rPr>
              <w:t>LIABILITIES</w:t>
            </w:r>
          </w:p>
        </w:tc>
        <w:tc>
          <w:tcPr>
            <w:tcW w:w="1417" w:type="dxa"/>
          </w:tcPr>
          <w:p w14:paraId="52039E75" w14:textId="77777777" w:rsidR="00E9430F" w:rsidRPr="00E9430F" w:rsidRDefault="00E9430F" w:rsidP="00E9430F">
            <w:pPr>
              <w:spacing w:before="120" w:after="120"/>
              <w:jc w:val="right"/>
              <w:rPr>
                <w:rFonts w:ascii="Arial" w:hAnsi="Arial"/>
                <w:lang w:val="en-NZ"/>
              </w:rPr>
            </w:pPr>
          </w:p>
        </w:tc>
        <w:tc>
          <w:tcPr>
            <w:tcW w:w="1417" w:type="dxa"/>
          </w:tcPr>
          <w:p w14:paraId="6C36236A" w14:textId="77777777" w:rsidR="00E9430F" w:rsidRPr="00E9430F" w:rsidRDefault="00E9430F" w:rsidP="00E9430F">
            <w:pPr>
              <w:spacing w:before="120" w:after="120"/>
              <w:jc w:val="right"/>
              <w:rPr>
                <w:rFonts w:ascii="Arial" w:hAnsi="Arial"/>
                <w:lang w:val="en-NZ"/>
              </w:rPr>
            </w:pPr>
          </w:p>
        </w:tc>
        <w:tc>
          <w:tcPr>
            <w:tcW w:w="1417" w:type="dxa"/>
          </w:tcPr>
          <w:p w14:paraId="6FE2BDDA" w14:textId="769278ED" w:rsidR="00E9430F" w:rsidRPr="00E9430F" w:rsidRDefault="00E9430F" w:rsidP="00E9430F">
            <w:pPr>
              <w:spacing w:before="120" w:after="120"/>
              <w:jc w:val="right"/>
              <w:rPr>
                <w:rFonts w:ascii="Arial" w:hAnsi="Arial"/>
                <w:lang w:val="en-NZ"/>
              </w:rPr>
            </w:pPr>
          </w:p>
        </w:tc>
      </w:tr>
      <w:tr w:rsidR="00E9430F" w:rsidRPr="00894A84" w14:paraId="6FF1D7B7" w14:textId="77777777" w:rsidTr="00E9430F">
        <w:tc>
          <w:tcPr>
            <w:tcW w:w="5272" w:type="dxa"/>
          </w:tcPr>
          <w:p w14:paraId="7FF2E96C" w14:textId="32976C14" w:rsidR="00E9430F" w:rsidRPr="00E9430F" w:rsidRDefault="00E9430F" w:rsidP="00C07A74">
            <w:pPr>
              <w:spacing w:before="120" w:after="120"/>
              <w:rPr>
                <w:rFonts w:ascii="Arial" w:hAnsi="Arial"/>
                <w:lang w:val="en-NZ"/>
              </w:rPr>
            </w:pPr>
            <w:r w:rsidRPr="00E9430F">
              <w:rPr>
                <w:rFonts w:ascii="Arial" w:hAnsi="Arial"/>
                <w:lang w:val="en-NZ"/>
              </w:rPr>
              <w:t>Conference Registrations received.</w:t>
            </w:r>
          </w:p>
        </w:tc>
        <w:tc>
          <w:tcPr>
            <w:tcW w:w="1417" w:type="dxa"/>
          </w:tcPr>
          <w:p w14:paraId="24F1C8AD" w14:textId="1643F100" w:rsidR="00E9430F" w:rsidRPr="00E9430F" w:rsidRDefault="00E9430F" w:rsidP="00E9430F">
            <w:pPr>
              <w:spacing w:before="120" w:after="120"/>
              <w:jc w:val="right"/>
              <w:rPr>
                <w:rFonts w:ascii="Arial" w:hAnsi="Arial"/>
                <w:lang w:val="en-NZ"/>
              </w:rPr>
            </w:pPr>
          </w:p>
        </w:tc>
        <w:tc>
          <w:tcPr>
            <w:tcW w:w="1417" w:type="dxa"/>
          </w:tcPr>
          <w:p w14:paraId="49CFA9C3" w14:textId="1E1AD846" w:rsidR="00E9430F" w:rsidRPr="00E9430F" w:rsidRDefault="003D7263" w:rsidP="00E9430F">
            <w:pPr>
              <w:spacing w:before="120" w:after="120"/>
              <w:jc w:val="right"/>
              <w:rPr>
                <w:rFonts w:ascii="Arial" w:hAnsi="Arial"/>
                <w:lang w:val="en-NZ"/>
              </w:rPr>
            </w:pPr>
            <w:r>
              <w:rPr>
                <w:rFonts w:ascii="Arial" w:hAnsi="Arial"/>
                <w:lang w:val="en-NZ"/>
              </w:rPr>
              <w:t xml:space="preserve">$ </w:t>
            </w:r>
            <w:r w:rsidR="00F929AA">
              <w:rPr>
                <w:rFonts w:ascii="Arial" w:hAnsi="Arial"/>
                <w:lang w:val="en-NZ"/>
              </w:rPr>
              <w:t>15,622</w:t>
            </w:r>
          </w:p>
        </w:tc>
        <w:tc>
          <w:tcPr>
            <w:tcW w:w="1417" w:type="dxa"/>
          </w:tcPr>
          <w:p w14:paraId="6AAC52D0" w14:textId="1CF61182" w:rsidR="00E9430F" w:rsidRPr="00E9430F" w:rsidRDefault="00E9430F" w:rsidP="00E9430F">
            <w:pPr>
              <w:spacing w:before="120" w:after="120"/>
              <w:jc w:val="right"/>
              <w:rPr>
                <w:rFonts w:ascii="Arial" w:hAnsi="Arial"/>
                <w:lang w:val="en-NZ"/>
              </w:rPr>
            </w:pPr>
            <w:r>
              <w:rPr>
                <w:rFonts w:ascii="Arial" w:hAnsi="Arial"/>
                <w:lang w:val="en-NZ"/>
              </w:rPr>
              <w:t>$ 9,145</w:t>
            </w:r>
          </w:p>
        </w:tc>
      </w:tr>
      <w:tr w:rsidR="00E9430F" w:rsidRPr="00894A84" w14:paraId="6594DEA3" w14:textId="77777777" w:rsidTr="00E9430F">
        <w:tc>
          <w:tcPr>
            <w:tcW w:w="5272" w:type="dxa"/>
          </w:tcPr>
          <w:p w14:paraId="2BED85BC" w14:textId="77777777" w:rsidR="00E9430F" w:rsidRPr="00E9430F" w:rsidRDefault="00E9430F" w:rsidP="00C07A74">
            <w:pPr>
              <w:spacing w:before="120" w:after="120"/>
              <w:rPr>
                <w:rFonts w:ascii="Arial" w:hAnsi="Arial"/>
                <w:lang w:val="en-NZ"/>
              </w:rPr>
            </w:pPr>
            <w:r w:rsidRPr="00E9430F">
              <w:rPr>
                <w:rFonts w:ascii="Arial" w:hAnsi="Arial"/>
                <w:lang w:val="en-NZ"/>
              </w:rPr>
              <w:t>Accounts Payable</w:t>
            </w:r>
          </w:p>
        </w:tc>
        <w:tc>
          <w:tcPr>
            <w:tcW w:w="1417" w:type="dxa"/>
          </w:tcPr>
          <w:p w14:paraId="523059AF" w14:textId="478138E8" w:rsidR="00E9430F" w:rsidRPr="00E9430F" w:rsidRDefault="00E9430F" w:rsidP="00E9430F">
            <w:pPr>
              <w:spacing w:before="120" w:after="120"/>
              <w:jc w:val="right"/>
              <w:rPr>
                <w:rFonts w:ascii="Arial" w:hAnsi="Arial"/>
                <w:lang w:val="en-NZ"/>
              </w:rPr>
            </w:pPr>
          </w:p>
        </w:tc>
        <w:tc>
          <w:tcPr>
            <w:tcW w:w="1417" w:type="dxa"/>
          </w:tcPr>
          <w:p w14:paraId="10963AC9" w14:textId="01C9DB93" w:rsidR="00E9430F" w:rsidRPr="00E9430F" w:rsidRDefault="00D174B9" w:rsidP="00E9430F">
            <w:pPr>
              <w:spacing w:before="120" w:after="120"/>
              <w:jc w:val="right"/>
              <w:rPr>
                <w:rFonts w:ascii="Arial" w:hAnsi="Arial"/>
                <w:lang w:val="en-NZ"/>
              </w:rPr>
            </w:pPr>
            <w:r>
              <w:rPr>
                <w:rFonts w:ascii="Arial" w:hAnsi="Arial"/>
                <w:lang w:val="en-NZ"/>
              </w:rPr>
              <w:t>$5,088</w:t>
            </w:r>
          </w:p>
        </w:tc>
        <w:tc>
          <w:tcPr>
            <w:tcW w:w="1417" w:type="dxa"/>
          </w:tcPr>
          <w:p w14:paraId="23ED66FE" w14:textId="68714178" w:rsidR="00E9430F" w:rsidRPr="00E9430F" w:rsidRDefault="00E9430F" w:rsidP="00E9430F">
            <w:pPr>
              <w:spacing w:before="120" w:after="120"/>
              <w:jc w:val="right"/>
              <w:rPr>
                <w:rFonts w:ascii="Arial" w:hAnsi="Arial"/>
                <w:lang w:val="en-NZ"/>
              </w:rPr>
            </w:pPr>
            <w:r>
              <w:rPr>
                <w:rFonts w:ascii="Arial" w:hAnsi="Arial"/>
                <w:lang w:val="en-NZ"/>
              </w:rPr>
              <w:t>$ 0</w:t>
            </w:r>
          </w:p>
        </w:tc>
      </w:tr>
      <w:tr w:rsidR="00E9430F" w:rsidRPr="00894A84" w14:paraId="7B487FE9" w14:textId="77777777" w:rsidTr="00E9430F">
        <w:tc>
          <w:tcPr>
            <w:tcW w:w="5272" w:type="dxa"/>
          </w:tcPr>
          <w:p w14:paraId="1B2DEE2E" w14:textId="77777777" w:rsidR="00E9430F" w:rsidRPr="00E9430F" w:rsidRDefault="00E9430F" w:rsidP="00C07A74">
            <w:pPr>
              <w:spacing w:before="120" w:after="120"/>
              <w:rPr>
                <w:rFonts w:ascii="Arial" w:hAnsi="Arial"/>
                <w:lang w:val="en-NZ"/>
              </w:rPr>
            </w:pPr>
            <w:r w:rsidRPr="00E9430F">
              <w:rPr>
                <w:rFonts w:ascii="Arial" w:hAnsi="Arial"/>
                <w:lang w:val="en-NZ"/>
              </w:rPr>
              <w:t>TOTAL LIABILITIES</w:t>
            </w:r>
          </w:p>
        </w:tc>
        <w:tc>
          <w:tcPr>
            <w:tcW w:w="1417" w:type="dxa"/>
          </w:tcPr>
          <w:p w14:paraId="4C1721D1" w14:textId="77777777" w:rsidR="00E9430F" w:rsidRPr="00E9430F" w:rsidRDefault="00E9430F" w:rsidP="00E9430F">
            <w:pPr>
              <w:spacing w:before="120" w:after="120"/>
              <w:jc w:val="right"/>
              <w:rPr>
                <w:rFonts w:ascii="Arial" w:hAnsi="Arial"/>
                <w:lang w:val="en-NZ"/>
              </w:rPr>
            </w:pPr>
          </w:p>
        </w:tc>
        <w:tc>
          <w:tcPr>
            <w:tcW w:w="1417" w:type="dxa"/>
          </w:tcPr>
          <w:p w14:paraId="0B8857D4" w14:textId="77CF7591" w:rsidR="00E9430F" w:rsidRPr="00E9430F" w:rsidRDefault="00D174B9" w:rsidP="00E9430F">
            <w:pPr>
              <w:spacing w:before="120" w:after="120"/>
              <w:jc w:val="right"/>
              <w:rPr>
                <w:rFonts w:ascii="Arial" w:hAnsi="Arial"/>
                <w:lang w:val="en-NZ"/>
              </w:rPr>
            </w:pPr>
            <w:r>
              <w:rPr>
                <w:rFonts w:ascii="Arial" w:hAnsi="Arial"/>
                <w:lang w:val="en-NZ"/>
              </w:rPr>
              <w:t>$2</w:t>
            </w:r>
            <w:r w:rsidR="00F929AA">
              <w:rPr>
                <w:rFonts w:ascii="Arial" w:hAnsi="Arial"/>
                <w:lang w:val="en-NZ"/>
              </w:rPr>
              <w:t>0,710</w:t>
            </w:r>
          </w:p>
        </w:tc>
        <w:tc>
          <w:tcPr>
            <w:tcW w:w="1417" w:type="dxa"/>
          </w:tcPr>
          <w:p w14:paraId="2E79373A" w14:textId="27C611E1" w:rsidR="00E9430F" w:rsidRPr="00E9430F" w:rsidRDefault="00E9430F" w:rsidP="00E9430F">
            <w:pPr>
              <w:spacing w:before="120" w:after="120"/>
              <w:jc w:val="right"/>
              <w:rPr>
                <w:rFonts w:ascii="Arial" w:hAnsi="Arial"/>
                <w:lang w:val="en-NZ"/>
              </w:rPr>
            </w:pPr>
            <w:r>
              <w:rPr>
                <w:rFonts w:ascii="Arial" w:hAnsi="Arial"/>
                <w:lang w:val="en-NZ"/>
              </w:rPr>
              <w:t>$ 9,145</w:t>
            </w:r>
          </w:p>
        </w:tc>
      </w:tr>
      <w:tr w:rsidR="00E9430F" w:rsidRPr="00894A84" w14:paraId="4853E72F" w14:textId="77777777" w:rsidTr="00E9430F">
        <w:tc>
          <w:tcPr>
            <w:tcW w:w="5272" w:type="dxa"/>
          </w:tcPr>
          <w:p w14:paraId="276017AA" w14:textId="77777777" w:rsidR="00E9430F" w:rsidRPr="00E9430F" w:rsidRDefault="00E9430F" w:rsidP="00C07A74">
            <w:pPr>
              <w:spacing w:before="120" w:after="120"/>
              <w:rPr>
                <w:rFonts w:ascii="Arial" w:hAnsi="Arial"/>
                <w:lang w:val="en-NZ"/>
              </w:rPr>
            </w:pPr>
          </w:p>
        </w:tc>
        <w:tc>
          <w:tcPr>
            <w:tcW w:w="1417" w:type="dxa"/>
          </w:tcPr>
          <w:p w14:paraId="2C789EB7" w14:textId="77777777" w:rsidR="00E9430F" w:rsidRPr="00E9430F" w:rsidRDefault="00E9430F" w:rsidP="00E9430F">
            <w:pPr>
              <w:spacing w:before="120" w:after="120"/>
              <w:jc w:val="right"/>
              <w:rPr>
                <w:rFonts w:ascii="Arial" w:hAnsi="Arial"/>
                <w:lang w:val="en-NZ"/>
              </w:rPr>
            </w:pPr>
          </w:p>
        </w:tc>
        <w:tc>
          <w:tcPr>
            <w:tcW w:w="1417" w:type="dxa"/>
          </w:tcPr>
          <w:p w14:paraId="31CC2C8D" w14:textId="77777777" w:rsidR="00E9430F" w:rsidRPr="00E9430F" w:rsidRDefault="00E9430F" w:rsidP="00E9430F">
            <w:pPr>
              <w:spacing w:before="120" w:after="120"/>
              <w:jc w:val="right"/>
              <w:rPr>
                <w:rFonts w:ascii="Arial" w:hAnsi="Arial"/>
                <w:lang w:val="en-NZ"/>
              </w:rPr>
            </w:pPr>
          </w:p>
        </w:tc>
        <w:tc>
          <w:tcPr>
            <w:tcW w:w="1417" w:type="dxa"/>
          </w:tcPr>
          <w:p w14:paraId="2A6D90AC" w14:textId="089E0901" w:rsidR="00E9430F" w:rsidRPr="00E9430F" w:rsidRDefault="00E9430F" w:rsidP="00E9430F">
            <w:pPr>
              <w:spacing w:before="120" w:after="120"/>
              <w:jc w:val="right"/>
              <w:rPr>
                <w:rFonts w:ascii="Arial" w:hAnsi="Arial"/>
                <w:lang w:val="en-NZ"/>
              </w:rPr>
            </w:pPr>
          </w:p>
        </w:tc>
      </w:tr>
      <w:tr w:rsidR="00E9430F" w:rsidRPr="00894A84" w14:paraId="45C64498" w14:textId="77777777" w:rsidTr="00E9430F">
        <w:tc>
          <w:tcPr>
            <w:tcW w:w="5272" w:type="dxa"/>
          </w:tcPr>
          <w:p w14:paraId="55D8C19A" w14:textId="77777777" w:rsidR="00E9430F" w:rsidRPr="00E9430F" w:rsidRDefault="00E9430F" w:rsidP="00C07A74">
            <w:pPr>
              <w:spacing w:before="120" w:after="120"/>
              <w:rPr>
                <w:rFonts w:ascii="Arial" w:hAnsi="Arial"/>
                <w:b/>
                <w:lang w:val="en-NZ"/>
              </w:rPr>
            </w:pPr>
            <w:r w:rsidRPr="00E9430F">
              <w:rPr>
                <w:rFonts w:ascii="Arial" w:hAnsi="Arial"/>
                <w:b/>
                <w:lang w:val="en-NZ"/>
              </w:rPr>
              <w:t>NET ASSETS</w:t>
            </w:r>
          </w:p>
        </w:tc>
        <w:tc>
          <w:tcPr>
            <w:tcW w:w="1417" w:type="dxa"/>
          </w:tcPr>
          <w:p w14:paraId="77880E61" w14:textId="77777777" w:rsidR="00E9430F" w:rsidRPr="00E9430F" w:rsidRDefault="00E9430F" w:rsidP="00E9430F">
            <w:pPr>
              <w:spacing w:before="120" w:after="120"/>
              <w:jc w:val="right"/>
              <w:rPr>
                <w:rFonts w:ascii="Arial" w:hAnsi="Arial"/>
                <w:lang w:val="en-NZ"/>
              </w:rPr>
            </w:pPr>
          </w:p>
        </w:tc>
        <w:tc>
          <w:tcPr>
            <w:tcW w:w="1417" w:type="dxa"/>
          </w:tcPr>
          <w:p w14:paraId="2B9C30AD" w14:textId="4849CE86" w:rsidR="00E9430F" w:rsidRPr="00E9430F" w:rsidRDefault="00D174B9" w:rsidP="00E9430F">
            <w:pPr>
              <w:spacing w:before="120" w:after="120"/>
              <w:jc w:val="right"/>
              <w:rPr>
                <w:rFonts w:ascii="Arial" w:hAnsi="Arial"/>
                <w:lang w:val="en-NZ"/>
              </w:rPr>
            </w:pPr>
            <w:r>
              <w:rPr>
                <w:rFonts w:ascii="Arial" w:hAnsi="Arial"/>
                <w:lang w:val="en-NZ"/>
              </w:rPr>
              <w:t>$8</w:t>
            </w:r>
            <w:r w:rsidR="00F929AA">
              <w:rPr>
                <w:rFonts w:ascii="Arial" w:hAnsi="Arial"/>
                <w:lang w:val="en-NZ"/>
              </w:rPr>
              <w:t>8,496</w:t>
            </w:r>
          </w:p>
        </w:tc>
        <w:tc>
          <w:tcPr>
            <w:tcW w:w="1417" w:type="dxa"/>
          </w:tcPr>
          <w:p w14:paraId="399C8C7C" w14:textId="1E5C0ECF" w:rsidR="00E9430F" w:rsidRPr="00E9430F" w:rsidRDefault="00E9430F" w:rsidP="00E9430F">
            <w:pPr>
              <w:spacing w:before="120" w:after="120"/>
              <w:jc w:val="right"/>
              <w:rPr>
                <w:rFonts w:ascii="Arial" w:hAnsi="Arial"/>
                <w:lang w:val="en-NZ"/>
              </w:rPr>
            </w:pPr>
            <w:r>
              <w:rPr>
                <w:rFonts w:ascii="Arial" w:hAnsi="Arial"/>
                <w:lang w:val="en-NZ"/>
              </w:rPr>
              <w:t>$ 91,964</w:t>
            </w:r>
          </w:p>
        </w:tc>
      </w:tr>
      <w:tr w:rsidR="00E9430F" w14:paraId="62070C3F" w14:textId="77777777" w:rsidTr="00E9430F">
        <w:tc>
          <w:tcPr>
            <w:tcW w:w="5272" w:type="dxa"/>
          </w:tcPr>
          <w:p w14:paraId="041B159D" w14:textId="77777777" w:rsidR="00E9430F" w:rsidRPr="00E9430F" w:rsidRDefault="00E9430F" w:rsidP="00C06143">
            <w:pPr>
              <w:spacing w:before="120" w:after="120"/>
              <w:rPr>
                <w:rFonts w:ascii="Arial" w:hAnsi="Arial"/>
                <w:lang w:val="en-NZ"/>
              </w:rPr>
            </w:pPr>
            <w:r w:rsidRPr="00E9430F">
              <w:rPr>
                <w:rFonts w:ascii="Arial" w:hAnsi="Arial"/>
                <w:lang w:val="en-NZ"/>
              </w:rPr>
              <w:t>All District 112 funds are the property of Toastmasters International</w:t>
            </w:r>
          </w:p>
        </w:tc>
        <w:tc>
          <w:tcPr>
            <w:tcW w:w="1417" w:type="dxa"/>
          </w:tcPr>
          <w:p w14:paraId="1E18E361" w14:textId="77777777" w:rsidR="00E9430F" w:rsidRPr="00E9430F" w:rsidRDefault="00E9430F" w:rsidP="00E9430F">
            <w:pPr>
              <w:spacing w:before="120" w:after="120"/>
              <w:jc w:val="right"/>
              <w:rPr>
                <w:rFonts w:ascii="Arial" w:hAnsi="Arial"/>
                <w:lang w:val="en-NZ"/>
              </w:rPr>
            </w:pPr>
          </w:p>
        </w:tc>
        <w:tc>
          <w:tcPr>
            <w:tcW w:w="1417" w:type="dxa"/>
          </w:tcPr>
          <w:p w14:paraId="151312CD" w14:textId="77777777" w:rsidR="00E9430F" w:rsidRPr="00E9430F" w:rsidRDefault="00E9430F" w:rsidP="00E9430F">
            <w:pPr>
              <w:spacing w:before="120" w:after="120"/>
              <w:jc w:val="right"/>
              <w:rPr>
                <w:rFonts w:ascii="Arial" w:hAnsi="Arial"/>
                <w:lang w:val="en-NZ"/>
              </w:rPr>
            </w:pPr>
          </w:p>
        </w:tc>
        <w:tc>
          <w:tcPr>
            <w:tcW w:w="1417" w:type="dxa"/>
          </w:tcPr>
          <w:p w14:paraId="3BD7D4AF" w14:textId="1007C4BC" w:rsidR="00E9430F" w:rsidRPr="00E9430F" w:rsidRDefault="00E9430F" w:rsidP="00E9430F">
            <w:pPr>
              <w:spacing w:before="120" w:after="120"/>
              <w:jc w:val="right"/>
              <w:rPr>
                <w:rFonts w:ascii="Arial" w:hAnsi="Arial"/>
                <w:lang w:val="en-NZ"/>
              </w:rPr>
            </w:pPr>
          </w:p>
        </w:tc>
      </w:tr>
    </w:tbl>
    <w:p w14:paraId="47C4B3FE" w14:textId="77777777" w:rsidR="001A3F2E" w:rsidRDefault="001A3F2E" w:rsidP="00C07A74">
      <w:pPr>
        <w:spacing w:before="120" w:after="120"/>
        <w:rPr>
          <w:rFonts w:ascii="Arial" w:hAnsi="Arial"/>
          <w:lang w:val="en-NZ"/>
        </w:rPr>
      </w:pPr>
    </w:p>
    <w:p w14:paraId="6039F29C" w14:textId="77777777" w:rsidR="00215FE2" w:rsidRPr="00C07A74" w:rsidRDefault="00215FE2" w:rsidP="00C07A74">
      <w:pPr>
        <w:spacing w:before="120" w:after="120"/>
        <w:rPr>
          <w:rFonts w:ascii="Arial" w:hAnsi="Arial"/>
          <w:lang w:val="en-NZ"/>
        </w:rPr>
      </w:pPr>
    </w:p>
    <w:p w14:paraId="2A1D349F" w14:textId="2E42CB4B" w:rsidR="00C07A74" w:rsidRPr="00C06143" w:rsidRDefault="00C07A74" w:rsidP="00C07A74">
      <w:pPr>
        <w:spacing w:before="120" w:after="120"/>
        <w:rPr>
          <w:rFonts w:ascii="Arial Black" w:hAnsi="Arial Black"/>
          <w:b/>
          <w:sz w:val="36"/>
          <w:szCs w:val="36"/>
          <w:lang w:val="en-NZ"/>
        </w:rPr>
      </w:pPr>
      <w:r w:rsidRPr="00C06143">
        <w:rPr>
          <w:rFonts w:ascii="Arial Black" w:hAnsi="Arial Black"/>
          <w:b/>
          <w:sz w:val="36"/>
          <w:szCs w:val="36"/>
          <w:lang w:val="en-NZ"/>
        </w:rPr>
        <w:t>B</w:t>
      </w:r>
      <w:r w:rsidR="00D174B9">
        <w:rPr>
          <w:rFonts w:ascii="Arial Black" w:hAnsi="Arial Black"/>
          <w:b/>
          <w:sz w:val="36"/>
          <w:szCs w:val="36"/>
          <w:lang w:val="en-NZ"/>
        </w:rPr>
        <w:t>3</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Schedule of Fixed Assets</w:t>
      </w:r>
    </w:p>
    <w:p w14:paraId="3D788B75" w14:textId="77777777" w:rsidR="00215FE2" w:rsidRDefault="003F368D" w:rsidP="00C07A74">
      <w:pPr>
        <w:spacing w:before="120" w:after="120"/>
        <w:rPr>
          <w:rFonts w:ascii="Arial" w:hAnsi="Arial"/>
          <w:lang w:val="en-NZ"/>
        </w:rPr>
      </w:pPr>
      <w:r>
        <w:rPr>
          <w:rFonts w:ascii="Arial" w:hAnsi="Arial"/>
          <w:lang w:val="en-NZ"/>
        </w:rPr>
        <w:t>There are no fixed assets.  Under Toastmasters International account</w:t>
      </w:r>
      <w:r w:rsidR="00A8719C">
        <w:rPr>
          <w:rFonts w:ascii="Arial" w:hAnsi="Arial"/>
          <w:lang w:val="en-NZ"/>
        </w:rPr>
        <w:t>ing</w:t>
      </w:r>
      <w:r>
        <w:rPr>
          <w:rFonts w:ascii="Arial" w:hAnsi="Arial"/>
          <w:lang w:val="en-NZ"/>
        </w:rPr>
        <w:t xml:space="preserve"> policies only individual items with a cost exceeding US$ 500 are capitalised.  </w:t>
      </w:r>
      <w:r w:rsidR="00A8719C">
        <w:rPr>
          <w:rFonts w:ascii="Arial" w:hAnsi="Arial"/>
          <w:lang w:val="en-NZ"/>
        </w:rPr>
        <w:t xml:space="preserve">Whilst </w:t>
      </w:r>
      <w:proofErr w:type="gramStart"/>
      <w:r w:rsidR="00A8719C">
        <w:rPr>
          <w:rFonts w:ascii="Arial" w:hAnsi="Arial"/>
          <w:lang w:val="en-NZ"/>
        </w:rPr>
        <w:t>a number of</w:t>
      </w:r>
      <w:proofErr w:type="gramEnd"/>
      <w:r w:rsidR="00A8719C">
        <w:rPr>
          <w:rFonts w:ascii="Arial" w:hAnsi="Arial"/>
          <w:lang w:val="en-NZ"/>
        </w:rPr>
        <w:t xml:space="preserve"> items were purchased in this period, as part of establishing the new </w:t>
      </w:r>
      <w:r w:rsidR="008C570D">
        <w:rPr>
          <w:rFonts w:ascii="Arial" w:hAnsi="Arial"/>
          <w:lang w:val="en-NZ"/>
        </w:rPr>
        <w:t>District</w:t>
      </w:r>
      <w:r w:rsidR="00A8719C">
        <w:rPr>
          <w:rFonts w:ascii="Arial" w:hAnsi="Arial"/>
          <w:lang w:val="en-NZ"/>
        </w:rPr>
        <w:t xml:space="preserve">, none met the TI threshold for capitalisation. </w:t>
      </w:r>
    </w:p>
    <w:p w14:paraId="548ADD39" w14:textId="77777777" w:rsidR="00A8719C" w:rsidRDefault="00A8719C" w:rsidP="00C07A74">
      <w:pPr>
        <w:spacing w:before="120" w:after="120"/>
        <w:rPr>
          <w:rFonts w:ascii="Arial" w:hAnsi="Arial"/>
          <w:lang w:val="en-NZ"/>
        </w:rPr>
      </w:pPr>
      <w:r>
        <w:rPr>
          <w:rFonts w:ascii="Arial" w:hAnsi="Arial"/>
          <w:lang w:val="en-NZ"/>
        </w:rPr>
        <w:t>A structure is in place to keep track of those items which are expected to last for more than one accounting period.  These include banners, trophies and marketing flags/ billboards.</w:t>
      </w:r>
    </w:p>
    <w:p w14:paraId="6E55A5C0" w14:textId="32C201A7" w:rsidR="003F368D" w:rsidRDefault="003F368D" w:rsidP="00C07A74">
      <w:pPr>
        <w:spacing w:before="120" w:after="120"/>
        <w:rPr>
          <w:rFonts w:ascii="Arial" w:hAnsi="Arial"/>
          <w:lang w:val="en-NZ"/>
        </w:rPr>
      </w:pPr>
    </w:p>
    <w:p w14:paraId="57C6247B" w14:textId="77777777" w:rsidR="00D174B9" w:rsidRPr="00C07A74" w:rsidRDefault="00D174B9" w:rsidP="00C07A74">
      <w:pPr>
        <w:spacing w:before="120" w:after="120"/>
        <w:rPr>
          <w:rFonts w:ascii="Arial" w:hAnsi="Arial"/>
          <w:lang w:val="en-NZ"/>
        </w:rPr>
      </w:pPr>
    </w:p>
    <w:p w14:paraId="66C4B2FB" w14:textId="19B0E807" w:rsidR="00C07A74" w:rsidRPr="00C06143" w:rsidRDefault="00C07A74" w:rsidP="00215FE2">
      <w:pPr>
        <w:tabs>
          <w:tab w:val="left" w:pos="567"/>
          <w:tab w:val="left" w:pos="1134"/>
          <w:tab w:val="left" w:pos="1701"/>
          <w:tab w:val="left" w:pos="2268"/>
          <w:tab w:val="left" w:pos="3510"/>
        </w:tabs>
        <w:spacing w:before="120" w:after="120"/>
        <w:rPr>
          <w:rFonts w:ascii="Arial Black" w:hAnsi="Arial Black"/>
          <w:b/>
          <w:sz w:val="36"/>
          <w:szCs w:val="36"/>
          <w:lang w:val="en-NZ"/>
        </w:rPr>
      </w:pPr>
      <w:r w:rsidRPr="00C06143">
        <w:rPr>
          <w:rFonts w:ascii="Arial Black" w:hAnsi="Arial Black"/>
          <w:b/>
          <w:sz w:val="36"/>
          <w:szCs w:val="36"/>
          <w:lang w:val="en-NZ"/>
        </w:rPr>
        <w:t>B</w:t>
      </w:r>
      <w:r w:rsidR="00D174B9">
        <w:rPr>
          <w:rFonts w:ascii="Arial Black" w:hAnsi="Arial Black"/>
          <w:b/>
          <w:sz w:val="36"/>
          <w:szCs w:val="36"/>
          <w:lang w:val="en-NZ"/>
        </w:rPr>
        <w:t>4</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Accounting Policies</w:t>
      </w:r>
      <w:r w:rsidR="00215FE2" w:rsidRPr="00C06143">
        <w:rPr>
          <w:rFonts w:ascii="Arial Black" w:hAnsi="Arial Black"/>
          <w:b/>
          <w:sz w:val="36"/>
          <w:szCs w:val="36"/>
          <w:lang w:val="en-NZ"/>
        </w:rPr>
        <w:tab/>
      </w:r>
    </w:p>
    <w:p w14:paraId="23132752" w14:textId="77777777" w:rsidR="00274135" w:rsidRDefault="00274135" w:rsidP="00215FE2">
      <w:pPr>
        <w:tabs>
          <w:tab w:val="left" w:pos="567"/>
          <w:tab w:val="left" w:pos="1134"/>
          <w:tab w:val="left" w:pos="1701"/>
          <w:tab w:val="left" w:pos="2268"/>
          <w:tab w:val="left" w:pos="3510"/>
        </w:tabs>
        <w:spacing w:before="120" w:after="120"/>
        <w:rPr>
          <w:rFonts w:ascii="Arial" w:hAnsi="Arial"/>
          <w:lang w:val="en-NZ"/>
        </w:rPr>
      </w:pPr>
    </w:p>
    <w:p w14:paraId="30D829FD" w14:textId="77777777" w:rsidR="00274135" w:rsidRPr="00C07A74" w:rsidRDefault="00274135" w:rsidP="00274135">
      <w:pPr>
        <w:spacing w:before="120" w:after="120"/>
        <w:rPr>
          <w:rFonts w:ascii="Arial" w:hAnsi="Arial"/>
          <w:b/>
          <w:u w:val="single"/>
          <w:lang w:val="en-NZ"/>
        </w:rPr>
      </w:pPr>
      <w:r w:rsidRPr="00C07A74">
        <w:rPr>
          <w:rFonts w:ascii="Arial" w:hAnsi="Arial"/>
          <w:b/>
          <w:u w:val="single"/>
          <w:lang w:val="en-NZ"/>
        </w:rPr>
        <w:t>Reporting Entity</w:t>
      </w:r>
    </w:p>
    <w:p w14:paraId="6FCFA766" w14:textId="77777777" w:rsidR="00274135" w:rsidRDefault="00274135" w:rsidP="00274135">
      <w:pPr>
        <w:spacing w:before="120" w:after="120"/>
        <w:ind w:left="567"/>
        <w:rPr>
          <w:rFonts w:ascii="Arial" w:hAnsi="Arial"/>
          <w:lang w:val="en-NZ"/>
        </w:rPr>
      </w:pPr>
      <w:r w:rsidRPr="00C07A74">
        <w:rPr>
          <w:rFonts w:ascii="Arial" w:hAnsi="Arial"/>
          <w:lang w:val="en-NZ"/>
        </w:rPr>
        <w:t xml:space="preserve">The reporting entity is Toastmasters International </w:t>
      </w:r>
      <w:r w:rsidR="008C570D">
        <w:rPr>
          <w:rFonts w:ascii="Arial" w:hAnsi="Arial"/>
          <w:lang w:val="en-NZ"/>
        </w:rPr>
        <w:t>District</w:t>
      </w:r>
      <w:r w:rsidRPr="00C07A74">
        <w:rPr>
          <w:rFonts w:ascii="Arial" w:hAnsi="Arial"/>
          <w:lang w:val="en-NZ"/>
        </w:rPr>
        <w:t xml:space="preserve"> 112.  (</w:t>
      </w:r>
      <w:r w:rsidR="008C570D">
        <w:rPr>
          <w:rFonts w:ascii="Arial" w:hAnsi="Arial"/>
          <w:lang w:val="en-NZ"/>
        </w:rPr>
        <w:t>District</w:t>
      </w:r>
      <w:r w:rsidRPr="00C07A74">
        <w:rPr>
          <w:rFonts w:ascii="Arial" w:hAnsi="Arial"/>
          <w:lang w:val="en-NZ"/>
        </w:rPr>
        <w:t xml:space="preserve"> 112)</w:t>
      </w:r>
      <w:r>
        <w:rPr>
          <w:rFonts w:ascii="Arial" w:hAnsi="Arial"/>
          <w:lang w:val="en-NZ"/>
        </w:rPr>
        <w:t>.</w:t>
      </w:r>
    </w:p>
    <w:p w14:paraId="0C55E1C1" w14:textId="77777777" w:rsidR="00274135" w:rsidRPr="00C07A74" w:rsidRDefault="00274135" w:rsidP="00274135">
      <w:pPr>
        <w:spacing w:before="120" w:after="120"/>
        <w:ind w:left="567"/>
        <w:rPr>
          <w:rFonts w:ascii="Arial" w:hAnsi="Arial"/>
          <w:lang w:val="en-NZ"/>
        </w:rPr>
      </w:pPr>
      <w:r>
        <w:rPr>
          <w:rFonts w:ascii="Arial" w:hAnsi="Arial"/>
          <w:lang w:val="en-NZ"/>
        </w:rPr>
        <w:t xml:space="preserve">Further information is contained in Section </w:t>
      </w:r>
      <w:r w:rsidR="004E3F42">
        <w:rPr>
          <w:rFonts w:ascii="Arial" w:hAnsi="Arial"/>
          <w:lang w:val="en-NZ"/>
        </w:rPr>
        <w:t>A1 above</w:t>
      </w:r>
    </w:p>
    <w:p w14:paraId="55C25997" w14:textId="77777777" w:rsidR="00274135" w:rsidRDefault="00274135" w:rsidP="00215FE2">
      <w:pPr>
        <w:tabs>
          <w:tab w:val="left" w:pos="567"/>
          <w:tab w:val="left" w:pos="1134"/>
          <w:tab w:val="left" w:pos="1701"/>
          <w:tab w:val="left" w:pos="2268"/>
          <w:tab w:val="left" w:pos="3510"/>
        </w:tabs>
        <w:spacing w:before="120" w:after="120"/>
        <w:rPr>
          <w:rFonts w:ascii="Arial" w:hAnsi="Arial"/>
          <w:lang w:val="en-NZ"/>
        </w:rPr>
      </w:pPr>
    </w:p>
    <w:p w14:paraId="1BF3E3B4" w14:textId="77777777" w:rsidR="00215FE2" w:rsidRPr="004E3F42" w:rsidRDefault="004E3F42" w:rsidP="00215FE2">
      <w:pPr>
        <w:tabs>
          <w:tab w:val="left" w:pos="567"/>
          <w:tab w:val="left" w:pos="1134"/>
          <w:tab w:val="left" w:pos="1701"/>
          <w:tab w:val="left" w:pos="2268"/>
          <w:tab w:val="left" w:pos="3510"/>
        </w:tabs>
        <w:spacing w:before="120" w:after="120"/>
        <w:rPr>
          <w:rFonts w:ascii="Arial" w:hAnsi="Arial"/>
          <w:b/>
          <w:u w:val="single"/>
          <w:lang w:val="en-NZ"/>
        </w:rPr>
      </w:pPr>
      <w:r w:rsidRPr="004E3F42">
        <w:rPr>
          <w:rFonts w:ascii="Arial" w:hAnsi="Arial"/>
          <w:b/>
          <w:u w:val="single"/>
          <w:lang w:val="en-NZ"/>
        </w:rPr>
        <w:t xml:space="preserve">Basis </w:t>
      </w:r>
      <w:proofErr w:type="gramStart"/>
      <w:r w:rsidRPr="004E3F42">
        <w:rPr>
          <w:rFonts w:ascii="Arial" w:hAnsi="Arial"/>
          <w:b/>
          <w:u w:val="single"/>
          <w:lang w:val="en-NZ"/>
        </w:rPr>
        <w:t>Of</w:t>
      </w:r>
      <w:proofErr w:type="gramEnd"/>
      <w:r w:rsidRPr="004E3F42">
        <w:rPr>
          <w:rFonts w:ascii="Arial" w:hAnsi="Arial"/>
          <w:b/>
          <w:u w:val="single"/>
          <w:lang w:val="en-NZ"/>
        </w:rPr>
        <w:t xml:space="preserve"> Preparation:</w:t>
      </w:r>
    </w:p>
    <w:p w14:paraId="76732ECE" w14:textId="77777777" w:rsidR="00925ACF" w:rsidRDefault="008C570D"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4E3F42">
        <w:rPr>
          <w:rFonts w:ascii="Arial" w:hAnsi="Arial"/>
          <w:lang w:val="en-NZ"/>
        </w:rPr>
        <w:t xml:space="preserve"> 112 applies the Public Benefit Entity Simple Format Reporting Accrual (Not for Profit) </w:t>
      </w:r>
      <w:r w:rsidR="008044A9">
        <w:rPr>
          <w:rFonts w:ascii="Arial" w:hAnsi="Arial"/>
          <w:lang w:val="en-NZ"/>
        </w:rPr>
        <w:t xml:space="preserve">– Tier three, </w:t>
      </w:r>
      <w:r w:rsidR="004E3F42">
        <w:rPr>
          <w:rFonts w:ascii="Arial" w:hAnsi="Arial"/>
          <w:lang w:val="en-NZ"/>
        </w:rPr>
        <w:t>on the basis that it does not have public accountability and has total annual expenses equal to or less than NZ$2 million.</w:t>
      </w:r>
    </w:p>
    <w:p w14:paraId="3BD77A70" w14:textId="77777777" w:rsidR="004E3F42"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The template provided by the NZ Charities Commission has been followed in preparing this document.</w:t>
      </w:r>
    </w:p>
    <w:p w14:paraId="54810037" w14:textId="77777777" w:rsidR="008044A9"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All transactions in the performance report are reported in New Zealand Dollars using this accrual basis of accounting.</w:t>
      </w:r>
    </w:p>
    <w:p w14:paraId="73F21C8A" w14:textId="77777777"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2A3DBCD1" w14:textId="77777777" w:rsidR="003504BF" w:rsidRPr="008044A9" w:rsidRDefault="008044A9" w:rsidP="00215FE2">
      <w:pPr>
        <w:tabs>
          <w:tab w:val="left" w:pos="567"/>
          <w:tab w:val="left" w:pos="1134"/>
          <w:tab w:val="left" w:pos="1701"/>
          <w:tab w:val="left" w:pos="2268"/>
          <w:tab w:val="left" w:pos="3510"/>
        </w:tabs>
        <w:spacing w:before="120" w:after="120"/>
        <w:rPr>
          <w:rFonts w:ascii="Arial" w:hAnsi="Arial"/>
          <w:b/>
          <w:u w:val="single"/>
          <w:lang w:val="en-NZ"/>
        </w:rPr>
      </w:pPr>
      <w:r w:rsidRPr="008044A9">
        <w:rPr>
          <w:rFonts w:ascii="Arial" w:hAnsi="Arial"/>
          <w:b/>
          <w:u w:val="single"/>
          <w:lang w:val="en-NZ"/>
        </w:rPr>
        <w:t>Goods and Services Tax</w:t>
      </w:r>
    </w:p>
    <w:p w14:paraId="1D8159F2" w14:textId="77777777" w:rsidR="003504BF"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lastRenderedPageBreak/>
        <w:t>District</w:t>
      </w:r>
      <w:r w:rsidR="009837FD">
        <w:rPr>
          <w:rFonts w:ascii="Arial" w:hAnsi="Arial"/>
          <w:lang w:val="en-NZ"/>
        </w:rPr>
        <w:t xml:space="preserve"> 112 is registered for GST.  Amounts shown above are exclusive of GST.</w:t>
      </w:r>
    </w:p>
    <w:p w14:paraId="06645F5A" w14:textId="77777777"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53AAA948" w14:textId="77777777" w:rsidR="00A03532" w:rsidRPr="006B4462" w:rsidRDefault="00A0353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t>Comparative Figures</w:t>
      </w:r>
      <w:r w:rsidR="006B4462">
        <w:rPr>
          <w:rFonts w:ascii="Arial" w:hAnsi="Arial"/>
          <w:b/>
          <w:u w:val="single"/>
          <w:lang w:val="en-NZ"/>
        </w:rPr>
        <w:t>:</w:t>
      </w:r>
    </w:p>
    <w:p w14:paraId="552D01BA" w14:textId="4EF02F98" w:rsidR="00A03532" w:rsidRDefault="00A03532" w:rsidP="00A0353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This is the </w:t>
      </w:r>
      <w:r w:rsidR="00D174B9">
        <w:rPr>
          <w:rFonts w:ascii="Arial" w:hAnsi="Arial"/>
          <w:lang w:val="en-NZ"/>
        </w:rPr>
        <w:t xml:space="preserve">second </w:t>
      </w:r>
      <w:r>
        <w:rPr>
          <w:rFonts w:ascii="Arial" w:hAnsi="Arial"/>
          <w:lang w:val="en-NZ"/>
        </w:rPr>
        <w:t xml:space="preserve">year of the District’s operation.  </w:t>
      </w:r>
      <w:r w:rsidR="00D174B9">
        <w:rPr>
          <w:rFonts w:ascii="Arial" w:hAnsi="Arial"/>
          <w:lang w:val="en-NZ"/>
        </w:rPr>
        <w:t>Comparative figures are shown.</w:t>
      </w:r>
    </w:p>
    <w:p w14:paraId="3AA81CDB" w14:textId="77777777" w:rsidR="00A03532" w:rsidRDefault="00A03532" w:rsidP="00215FE2">
      <w:pPr>
        <w:tabs>
          <w:tab w:val="left" w:pos="567"/>
          <w:tab w:val="left" w:pos="1134"/>
          <w:tab w:val="left" w:pos="1701"/>
          <w:tab w:val="left" w:pos="2268"/>
          <w:tab w:val="left" w:pos="3510"/>
        </w:tabs>
        <w:spacing w:before="120" w:after="120"/>
        <w:rPr>
          <w:rFonts w:ascii="Arial" w:hAnsi="Arial"/>
          <w:lang w:val="en-NZ"/>
        </w:rPr>
      </w:pPr>
    </w:p>
    <w:p w14:paraId="5E67C0B1" w14:textId="77777777"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r w:rsidRPr="009837FD">
        <w:rPr>
          <w:rFonts w:ascii="Arial" w:hAnsi="Arial"/>
          <w:b/>
          <w:u w:val="single"/>
          <w:lang w:val="en-NZ"/>
        </w:rPr>
        <w:t>Income Tax</w:t>
      </w:r>
    </w:p>
    <w:p w14:paraId="4D583CE9" w14:textId="77777777" w:rsidR="009837FD"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9837FD">
        <w:rPr>
          <w:rFonts w:ascii="Arial" w:hAnsi="Arial"/>
          <w:lang w:val="en-NZ"/>
        </w:rPr>
        <w:t xml:space="preserve"> 112 is a registered charity and has been exempted from Income tax.</w:t>
      </w:r>
    </w:p>
    <w:p w14:paraId="4D25A517" w14:textId="77777777" w:rsidR="006F2DF3" w:rsidRDefault="006F2DF3" w:rsidP="00215FE2">
      <w:pPr>
        <w:tabs>
          <w:tab w:val="left" w:pos="567"/>
          <w:tab w:val="left" w:pos="1134"/>
          <w:tab w:val="left" w:pos="1701"/>
          <w:tab w:val="left" w:pos="2268"/>
          <w:tab w:val="left" w:pos="3510"/>
        </w:tabs>
        <w:spacing w:before="120" w:after="120"/>
        <w:rPr>
          <w:rFonts w:ascii="Arial" w:hAnsi="Arial"/>
          <w:lang w:val="en-NZ"/>
        </w:rPr>
      </w:pPr>
    </w:p>
    <w:p w14:paraId="383B3328" w14:textId="77777777"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r w:rsidRPr="009837FD">
        <w:rPr>
          <w:rFonts w:ascii="Arial" w:hAnsi="Arial"/>
          <w:b/>
          <w:u w:val="single"/>
          <w:lang w:val="en-NZ"/>
        </w:rPr>
        <w:t>Bank Accounts</w:t>
      </w:r>
      <w:r w:rsidR="00540D07">
        <w:rPr>
          <w:rFonts w:ascii="Arial" w:hAnsi="Arial"/>
          <w:b/>
          <w:u w:val="single"/>
          <w:lang w:val="en-NZ"/>
        </w:rPr>
        <w:t xml:space="preserve"> and Cash.</w:t>
      </w:r>
    </w:p>
    <w:p w14:paraId="52264A2A" w14:textId="77777777" w:rsidR="009837FD" w:rsidRDefault="009837F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Under Toastmasters International </w:t>
      </w:r>
      <w:r w:rsidR="00381E97">
        <w:rPr>
          <w:rFonts w:ascii="Arial" w:hAnsi="Arial"/>
          <w:lang w:val="en-NZ"/>
        </w:rPr>
        <w:t>Governing</w:t>
      </w:r>
      <w:r>
        <w:rPr>
          <w:rFonts w:ascii="Arial" w:hAnsi="Arial"/>
          <w:lang w:val="en-NZ"/>
        </w:rPr>
        <w:t xml:space="preserve"> Documents all funds held in the </w:t>
      </w:r>
      <w:r w:rsidR="008C570D">
        <w:rPr>
          <w:rFonts w:ascii="Arial" w:hAnsi="Arial"/>
          <w:lang w:val="en-NZ"/>
        </w:rPr>
        <w:t>District</w:t>
      </w:r>
      <w:r>
        <w:rPr>
          <w:rFonts w:ascii="Arial" w:hAnsi="Arial"/>
          <w:lang w:val="en-NZ"/>
        </w:rPr>
        <w:t xml:space="preserve"> must be on call in a bank Account designated by the </w:t>
      </w:r>
      <w:r w:rsidR="008C570D">
        <w:rPr>
          <w:rFonts w:ascii="Arial" w:hAnsi="Arial"/>
          <w:lang w:val="en-NZ"/>
        </w:rPr>
        <w:t>District</w:t>
      </w:r>
      <w:r>
        <w:rPr>
          <w:rFonts w:ascii="Arial" w:hAnsi="Arial"/>
          <w:lang w:val="en-NZ"/>
        </w:rPr>
        <w:t xml:space="preserve"> Executive Committee.  The bank designated is BNZ</w:t>
      </w:r>
      <w:r w:rsidR="00540D07">
        <w:rPr>
          <w:rFonts w:ascii="Arial" w:hAnsi="Arial"/>
          <w:lang w:val="en-NZ"/>
        </w:rPr>
        <w:t>.</w:t>
      </w:r>
    </w:p>
    <w:p w14:paraId="21F815C9" w14:textId="0752D697" w:rsidR="00540D07" w:rsidRDefault="00540D07"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does not hold cash on hand and there was no </w:t>
      </w:r>
      <w:r w:rsidR="000D50DB">
        <w:rPr>
          <w:rFonts w:ascii="Arial" w:hAnsi="Arial"/>
          <w:lang w:val="en-NZ"/>
        </w:rPr>
        <w:t>undeposited</w:t>
      </w:r>
      <w:r>
        <w:rPr>
          <w:rFonts w:ascii="Arial" w:hAnsi="Arial"/>
          <w:lang w:val="en-NZ"/>
        </w:rPr>
        <w:t xml:space="preserve"> funds as at 31 December 201</w:t>
      </w:r>
      <w:r w:rsidR="00D174B9">
        <w:rPr>
          <w:rFonts w:ascii="Arial" w:hAnsi="Arial"/>
          <w:lang w:val="en-NZ"/>
        </w:rPr>
        <w:t>9</w:t>
      </w:r>
    </w:p>
    <w:p w14:paraId="45688268" w14:textId="77777777"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555FA712" w14:textId="77777777" w:rsidR="00381E97" w:rsidRPr="00381E97" w:rsidRDefault="00381E97" w:rsidP="00215FE2">
      <w:pPr>
        <w:tabs>
          <w:tab w:val="left" w:pos="567"/>
          <w:tab w:val="left" w:pos="1134"/>
          <w:tab w:val="left" w:pos="1701"/>
          <w:tab w:val="left" w:pos="2268"/>
          <w:tab w:val="left" w:pos="3510"/>
        </w:tabs>
        <w:spacing w:before="120" w:after="120"/>
        <w:rPr>
          <w:rFonts w:ascii="Arial" w:hAnsi="Arial"/>
          <w:b/>
          <w:u w:val="single"/>
          <w:lang w:val="en-NZ"/>
        </w:rPr>
      </w:pPr>
      <w:r w:rsidRPr="00381E97">
        <w:rPr>
          <w:rFonts w:ascii="Arial" w:hAnsi="Arial"/>
          <w:b/>
          <w:u w:val="single"/>
          <w:lang w:val="en-NZ"/>
        </w:rPr>
        <w:t>Revenue Recognition</w:t>
      </w:r>
    </w:p>
    <w:p w14:paraId="51994ED4" w14:textId="77777777" w:rsidR="00381E97" w:rsidRDefault="00381E97" w:rsidP="00381E97">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With one exception, revenue is recognised when the </w:t>
      </w:r>
      <w:r w:rsidR="008C570D">
        <w:rPr>
          <w:rFonts w:ascii="Arial" w:hAnsi="Arial"/>
          <w:lang w:val="en-NZ"/>
        </w:rPr>
        <w:t>District</w:t>
      </w:r>
      <w:r>
        <w:rPr>
          <w:rFonts w:ascii="Arial" w:hAnsi="Arial"/>
          <w:lang w:val="en-NZ"/>
        </w:rPr>
        <w:t xml:space="preserve"> has a legal right to receive cash, either now or in the future.  The expectation is that under Toastmasters International Accounting policies, </w:t>
      </w:r>
      <w:r w:rsidR="00C239BE">
        <w:rPr>
          <w:rFonts w:ascii="Arial" w:hAnsi="Arial"/>
          <w:lang w:val="en-NZ"/>
        </w:rPr>
        <w:t>member’s</w:t>
      </w:r>
      <w:r>
        <w:rPr>
          <w:rFonts w:ascii="Arial" w:hAnsi="Arial"/>
          <w:lang w:val="en-NZ"/>
        </w:rPr>
        <w:t xml:space="preserve"> pre-registration for the annual </w:t>
      </w:r>
      <w:r w:rsidR="008C570D">
        <w:rPr>
          <w:rFonts w:ascii="Arial" w:hAnsi="Arial"/>
          <w:lang w:val="en-NZ"/>
        </w:rPr>
        <w:t>District</w:t>
      </w:r>
      <w:r>
        <w:rPr>
          <w:rFonts w:ascii="Arial" w:hAnsi="Arial"/>
          <w:lang w:val="en-NZ"/>
        </w:rPr>
        <w:t xml:space="preserve"> Conference is recognised in the month of the conference.</w:t>
      </w:r>
    </w:p>
    <w:p w14:paraId="01720D6F" w14:textId="77777777"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Unused funds from the Reserve fund held at Toastmasters International is available to the next year’s </w:t>
      </w:r>
      <w:r w:rsidR="008C570D">
        <w:rPr>
          <w:rFonts w:ascii="Arial" w:hAnsi="Arial"/>
          <w:lang w:val="en-NZ"/>
        </w:rPr>
        <w:t>District</w:t>
      </w:r>
      <w:r>
        <w:rPr>
          <w:rFonts w:ascii="Arial" w:hAnsi="Arial"/>
          <w:lang w:val="en-NZ"/>
        </w:rPr>
        <w:t xml:space="preserve"> leadership team.</w:t>
      </w:r>
    </w:p>
    <w:p w14:paraId="0F7A1CD1" w14:textId="77777777"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p>
    <w:p w14:paraId="5AB027F6" w14:textId="77777777" w:rsidR="00381E97" w:rsidRPr="00C239BE" w:rsidRDefault="00C239BE" w:rsidP="00215FE2">
      <w:pPr>
        <w:tabs>
          <w:tab w:val="left" w:pos="567"/>
          <w:tab w:val="left" w:pos="1134"/>
          <w:tab w:val="left" w:pos="1701"/>
          <w:tab w:val="left" w:pos="2268"/>
          <w:tab w:val="left" w:pos="3510"/>
        </w:tabs>
        <w:spacing w:before="120" w:after="120"/>
        <w:rPr>
          <w:rFonts w:ascii="Arial" w:hAnsi="Arial"/>
          <w:b/>
          <w:u w:val="single"/>
          <w:lang w:val="en-NZ"/>
        </w:rPr>
      </w:pPr>
      <w:r w:rsidRPr="00C239BE">
        <w:rPr>
          <w:rFonts w:ascii="Arial" w:hAnsi="Arial"/>
          <w:b/>
          <w:u w:val="single"/>
          <w:lang w:val="en-NZ"/>
        </w:rPr>
        <w:t>Disbursements:</w:t>
      </w:r>
    </w:p>
    <w:p w14:paraId="32F9E9E3" w14:textId="357363D8" w:rsidR="00857D93" w:rsidRDefault="00C239BE" w:rsidP="00C239BE">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Disbursements a</w:t>
      </w:r>
      <w:r w:rsidR="003007F7">
        <w:rPr>
          <w:rFonts w:ascii="Arial" w:hAnsi="Arial"/>
          <w:lang w:val="en-NZ"/>
        </w:rPr>
        <w:t xml:space="preserve">re made in accordance with the requirements of Toastmasters International Governing Documents and the </w:t>
      </w:r>
      <w:r w:rsidR="008C570D">
        <w:rPr>
          <w:rFonts w:ascii="Arial" w:hAnsi="Arial"/>
          <w:lang w:val="en-NZ"/>
        </w:rPr>
        <w:t>District</w:t>
      </w:r>
      <w:r w:rsidR="003007F7">
        <w:rPr>
          <w:rFonts w:ascii="Arial" w:hAnsi="Arial"/>
          <w:lang w:val="en-NZ"/>
        </w:rPr>
        <w:t>112 Procedures.  A completed “</w:t>
      </w:r>
      <w:r w:rsidR="008C570D">
        <w:rPr>
          <w:rFonts w:ascii="Arial" w:hAnsi="Arial"/>
          <w:lang w:val="en-NZ"/>
        </w:rPr>
        <w:t>District</w:t>
      </w:r>
      <w:r w:rsidR="003007F7">
        <w:rPr>
          <w:rFonts w:ascii="Arial" w:hAnsi="Arial"/>
          <w:lang w:val="en-NZ"/>
        </w:rPr>
        <w:t xml:space="preserve"> 112 Expenses claim form” is required for all disbursements.  </w:t>
      </w:r>
      <w:r w:rsidR="00857D93">
        <w:rPr>
          <w:rFonts w:ascii="Arial" w:hAnsi="Arial"/>
          <w:lang w:val="en-NZ"/>
        </w:rPr>
        <w:t xml:space="preserve">There is a </w:t>
      </w:r>
      <w:r w:rsidR="00E9430F">
        <w:rPr>
          <w:rFonts w:ascii="Arial" w:hAnsi="Arial"/>
          <w:lang w:val="en-NZ"/>
        </w:rPr>
        <w:t>two-level</w:t>
      </w:r>
      <w:r w:rsidR="00857D93">
        <w:rPr>
          <w:rFonts w:ascii="Arial" w:hAnsi="Arial"/>
          <w:lang w:val="en-NZ"/>
        </w:rPr>
        <w:t xml:space="preserve"> approval process.  In the first level, expenditure within a division is approved by the Division Director and expenditure by the conference committee is approved by the chair of that committee.  In the second level, all expenditure is approved by the </w:t>
      </w:r>
      <w:r w:rsidR="008C570D">
        <w:rPr>
          <w:rFonts w:ascii="Arial" w:hAnsi="Arial"/>
          <w:lang w:val="en-NZ"/>
        </w:rPr>
        <w:t>District</w:t>
      </w:r>
      <w:r w:rsidR="00857D93">
        <w:rPr>
          <w:rFonts w:ascii="Arial" w:hAnsi="Arial"/>
          <w:lang w:val="en-NZ"/>
        </w:rPr>
        <w:t xml:space="preserve"> Director and the </w:t>
      </w:r>
      <w:r w:rsidR="008C570D">
        <w:rPr>
          <w:rFonts w:ascii="Arial" w:hAnsi="Arial"/>
          <w:lang w:val="en-NZ"/>
        </w:rPr>
        <w:t>District</w:t>
      </w:r>
      <w:r w:rsidR="00857D93">
        <w:rPr>
          <w:rFonts w:ascii="Arial" w:hAnsi="Arial"/>
          <w:lang w:val="en-NZ"/>
        </w:rPr>
        <w:t xml:space="preserve"> Finance Manager, unless the expenditure is by either of these two officer</w:t>
      </w:r>
      <w:r w:rsidR="000D50DB">
        <w:rPr>
          <w:rFonts w:ascii="Arial" w:hAnsi="Arial"/>
          <w:lang w:val="en-NZ"/>
        </w:rPr>
        <w:t>s</w:t>
      </w:r>
      <w:r w:rsidR="00857D93">
        <w:rPr>
          <w:rFonts w:ascii="Arial" w:hAnsi="Arial"/>
          <w:lang w:val="en-NZ"/>
        </w:rPr>
        <w:t>, in which case wither the P</w:t>
      </w:r>
      <w:r w:rsidR="000D50DB">
        <w:rPr>
          <w:rFonts w:ascii="Arial" w:hAnsi="Arial"/>
          <w:lang w:val="en-NZ"/>
        </w:rPr>
        <w:t>rogram Quality Director or the C</w:t>
      </w:r>
      <w:r w:rsidR="00857D93">
        <w:rPr>
          <w:rFonts w:ascii="Arial" w:hAnsi="Arial"/>
          <w:lang w:val="en-NZ"/>
        </w:rPr>
        <w:t>lub Growth Director approve the expenditure instead.</w:t>
      </w:r>
    </w:p>
    <w:p w14:paraId="388E7FA2" w14:textId="77777777" w:rsidR="00C239BE" w:rsidRDefault="00C239BE" w:rsidP="00C239BE">
      <w:pPr>
        <w:tabs>
          <w:tab w:val="left" w:pos="567"/>
          <w:tab w:val="left" w:pos="1134"/>
          <w:tab w:val="left" w:pos="1701"/>
          <w:tab w:val="left" w:pos="2268"/>
          <w:tab w:val="left" w:pos="3510"/>
        </w:tabs>
        <w:spacing w:before="120" w:after="120"/>
        <w:ind w:left="567"/>
        <w:rPr>
          <w:rFonts w:ascii="Arial" w:hAnsi="Arial"/>
          <w:lang w:val="en-NZ"/>
        </w:rPr>
      </w:pPr>
    </w:p>
    <w:p w14:paraId="4DC33F58" w14:textId="77777777" w:rsidR="006B4462" w:rsidRDefault="006B4462" w:rsidP="00215FE2">
      <w:pPr>
        <w:tabs>
          <w:tab w:val="left" w:pos="567"/>
          <w:tab w:val="left" w:pos="1134"/>
          <w:tab w:val="left" w:pos="1701"/>
          <w:tab w:val="left" w:pos="2268"/>
          <w:tab w:val="left" w:pos="3510"/>
        </w:tabs>
        <w:spacing w:before="120" w:after="120"/>
        <w:rPr>
          <w:rFonts w:ascii="Arial" w:hAnsi="Arial"/>
          <w:lang w:val="en-NZ"/>
        </w:rPr>
      </w:pPr>
    </w:p>
    <w:p w14:paraId="5661F679" w14:textId="77777777" w:rsidR="006B4462" w:rsidRPr="006B4462" w:rsidRDefault="006B446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t>Audit:</w:t>
      </w:r>
    </w:p>
    <w:p w14:paraId="07396231" w14:textId="77777777" w:rsidR="003B7B04" w:rsidRDefault="00D32B4E" w:rsidP="0096767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District 112 has total expenditure under the NZ$ 500,000 </w:t>
      </w:r>
      <w:proofErr w:type="gramStart"/>
      <w:r>
        <w:rPr>
          <w:rFonts w:ascii="Arial" w:hAnsi="Arial"/>
          <w:lang w:val="en-NZ"/>
        </w:rPr>
        <w:t>threshold</w:t>
      </w:r>
      <w:proofErr w:type="gramEnd"/>
      <w:r>
        <w:rPr>
          <w:rFonts w:ascii="Arial" w:hAnsi="Arial"/>
          <w:lang w:val="en-NZ"/>
        </w:rPr>
        <w:t xml:space="preserve"> specified under the Charities Act and does not require an audit.  </w:t>
      </w:r>
      <w:r w:rsidR="003B7B04">
        <w:rPr>
          <w:rFonts w:ascii="Arial" w:hAnsi="Arial"/>
          <w:lang w:val="en-NZ"/>
        </w:rPr>
        <w:t>The financial reports from all 116 Districts are consolidated into the Toastmasters International financial statements which are independently audited.</w:t>
      </w:r>
    </w:p>
    <w:p w14:paraId="3F78AA4C" w14:textId="2CFFE012" w:rsidR="006B4462" w:rsidRDefault="00E9430F" w:rsidP="00967672">
      <w:pPr>
        <w:tabs>
          <w:tab w:val="left" w:pos="567"/>
          <w:tab w:val="left" w:pos="1134"/>
          <w:tab w:val="left" w:pos="1701"/>
          <w:tab w:val="left" w:pos="2268"/>
          <w:tab w:val="left" w:pos="3510"/>
        </w:tabs>
        <w:spacing w:before="120" w:after="120"/>
        <w:ind w:left="567"/>
        <w:rPr>
          <w:rFonts w:ascii="Arial" w:hAnsi="Arial"/>
          <w:lang w:val="en-NZ"/>
        </w:rPr>
      </w:pPr>
      <w:proofErr w:type="gramStart"/>
      <w:r>
        <w:rPr>
          <w:rFonts w:ascii="Arial" w:hAnsi="Arial"/>
          <w:lang w:val="en-NZ"/>
        </w:rPr>
        <w:t xml:space="preserve">The </w:t>
      </w:r>
      <w:r w:rsidR="00D32B4E">
        <w:rPr>
          <w:rFonts w:ascii="Arial" w:hAnsi="Arial"/>
          <w:lang w:val="en-NZ"/>
        </w:rPr>
        <w:t>Toastmasters International Governing Documents,</w:t>
      </w:r>
      <w:proofErr w:type="gramEnd"/>
      <w:r w:rsidR="00D32B4E">
        <w:rPr>
          <w:rFonts w:ascii="Arial" w:hAnsi="Arial"/>
          <w:lang w:val="en-NZ"/>
        </w:rPr>
        <w:t xml:space="preserve"> do require an “audit”</w:t>
      </w:r>
      <w:r w:rsidR="00812AB5">
        <w:rPr>
          <w:rFonts w:ascii="Arial" w:hAnsi="Arial"/>
          <w:lang w:val="en-NZ"/>
        </w:rPr>
        <w:t xml:space="preserve">, </w:t>
      </w:r>
      <w:r w:rsidR="00967672">
        <w:rPr>
          <w:rFonts w:ascii="Arial" w:hAnsi="Arial"/>
          <w:lang w:val="en-NZ"/>
        </w:rPr>
        <w:t xml:space="preserve">however </w:t>
      </w:r>
      <w:r w:rsidR="00812AB5">
        <w:rPr>
          <w:rFonts w:ascii="Arial" w:hAnsi="Arial"/>
          <w:lang w:val="en-NZ"/>
        </w:rPr>
        <w:t>this is not an audit in terms of recognised</w:t>
      </w:r>
      <w:r w:rsidR="00D32B4E">
        <w:rPr>
          <w:rFonts w:ascii="Arial" w:hAnsi="Arial"/>
          <w:lang w:val="en-NZ"/>
        </w:rPr>
        <w:t xml:space="preserve"> </w:t>
      </w:r>
      <w:r w:rsidR="00B62F6E">
        <w:rPr>
          <w:rFonts w:ascii="Arial" w:hAnsi="Arial"/>
          <w:lang w:val="en-NZ"/>
        </w:rPr>
        <w:t xml:space="preserve">general </w:t>
      </w:r>
      <w:r w:rsidR="00967672">
        <w:rPr>
          <w:rFonts w:ascii="Arial" w:hAnsi="Arial"/>
          <w:lang w:val="en-NZ"/>
        </w:rPr>
        <w:t xml:space="preserve">accounting </w:t>
      </w:r>
      <w:r w:rsidR="00812AB5">
        <w:rPr>
          <w:rFonts w:ascii="Arial" w:hAnsi="Arial"/>
          <w:lang w:val="en-NZ"/>
        </w:rPr>
        <w:t xml:space="preserve">practice in New Zealand.  It is a comprehensive review by three experienced members who are not current District 112 Officers.  </w:t>
      </w:r>
      <w:r w:rsidR="00CD2C9C">
        <w:rPr>
          <w:rFonts w:ascii="Arial" w:hAnsi="Arial"/>
          <w:lang w:val="en-NZ"/>
        </w:rPr>
        <w:t>Their</w:t>
      </w:r>
      <w:r w:rsidR="00812AB5">
        <w:rPr>
          <w:rFonts w:ascii="Arial" w:hAnsi="Arial"/>
          <w:lang w:val="en-NZ"/>
        </w:rPr>
        <w:t xml:space="preserve"> role is to examine every disbursement to verify that</w:t>
      </w:r>
      <w:r w:rsidR="00CD2C9C">
        <w:rPr>
          <w:rFonts w:ascii="Arial" w:hAnsi="Arial"/>
          <w:lang w:val="en-NZ"/>
        </w:rPr>
        <w:t xml:space="preserve">: </w:t>
      </w:r>
      <w:r w:rsidR="00967672">
        <w:rPr>
          <w:rFonts w:ascii="Arial" w:hAnsi="Arial"/>
          <w:lang w:val="en-NZ"/>
        </w:rPr>
        <w:t>i</w:t>
      </w:r>
      <w:r w:rsidR="00CD2C9C">
        <w:rPr>
          <w:rFonts w:ascii="Arial" w:hAnsi="Arial"/>
          <w:lang w:val="en-NZ"/>
        </w:rPr>
        <w:t>t has supporting document</w:t>
      </w:r>
      <w:r w:rsidR="00967672">
        <w:rPr>
          <w:rFonts w:ascii="Arial" w:hAnsi="Arial"/>
          <w:lang w:val="en-NZ"/>
        </w:rPr>
        <w:t>ation</w:t>
      </w:r>
      <w:r w:rsidR="00CD2C9C">
        <w:rPr>
          <w:rFonts w:ascii="Arial" w:hAnsi="Arial"/>
          <w:lang w:val="en-NZ"/>
        </w:rPr>
        <w:t xml:space="preserve">, has been properly approved, and the disbursement is for an item permitted by </w:t>
      </w:r>
      <w:r w:rsidR="007F0A6D">
        <w:rPr>
          <w:rFonts w:ascii="Arial" w:hAnsi="Arial"/>
          <w:lang w:val="en-NZ"/>
        </w:rPr>
        <w:t>Toastmasters International account</w:t>
      </w:r>
      <w:r w:rsidR="00CD2C9C">
        <w:rPr>
          <w:rFonts w:ascii="Arial" w:hAnsi="Arial"/>
          <w:lang w:val="en-NZ"/>
        </w:rPr>
        <w:t xml:space="preserve">ing </w:t>
      </w:r>
      <w:r w:rsidR="007F0A6D">
        <w:rPr>
          <w:rFonts w:ascii="Arial" w:hAnsi="Arial"/>
          <w:lang w:val="en-NZ"/>
        </w:rPr>
        <w:t>policies</w:t>
      </w:r>
      <w:r w:rsidR="00CD2C9C">
        <w:rPr>
          <w:rFonts w:ascii="Arial" w:hAnsi="Arial"/>
          <w:lang w:val="en-NZ"/>
        </w:rPr>
        <w:t>.</w:t>
      </w:r>
      <w:r w:rsidR="007F0A6D">
        <w:rPr>
          <w:rFonts w:ascii="Arial" w:hAnsi="Arial"/>
          <w:lang w:val="en-NZ"/>
        </w:rPr>
        <w:t xml:space="preserve"> </w:t>
      </w:r>
      <w:r w:rsidR="003B7B04">
        <w:rPr>
          <w:rFonts w:ascii="Arial" w:hAnsi="Arial"/>
          <w:lang w:val="en-NZ"/>
        </w:rPr>
        <w:t xml:space="preserve"> It is not a validation of the figures in this document.  </w:t>
      </w:r>
    </w:p>
    <w:p w14:paraId="1329FDCE" w14:textId="77777777" w:rsidR="00967672" w:rsidRDefault="00967672" w:rsidP="00215FE2">
      <w:pPr>
        <w:tabs>
          <w:tab w:val="left" w:pos="567"/>
          <w:tab w:val="left" w:pos="1134"/>
          <w:tab w:val="left" w:pos="1701"/>
          <w:tab w:val="left" w:pos="2268"/>
          <w:tab w:val="left" w:pos="3510"/>
        </w:tabs>
        <w:spacing w:before="120" w:after="120"/>
        <w:rPr>
          <w:rFonts w:ascii="Arial" w:hAnsi="Arial"/>
          <w:lang w:val="en-NZ"/>
        </w:rPr>
      </w:pPr>
    </w:p>
    <w:p w14:paraId="4CFA734B" w14:textId="77777777" w:rsidR="00C239BE" w:rsidRPr="00967672" w:rsidRDefault="00CC7960" w:rsidP="00215FE2">
      <w:pPr>
        <w:tabs>
          <w:tab w:val="left" w:pos="567"/>
          <w:tab w:val="left" w:pos="1134"/>
          <w:tab w:val="left" w:pos="1701"/>
          <w:tab w:val="left" w:pos="2268"/>
          <w:tab w:val="left" w:pos="3510"/>
        </w:tabs>
        <w:spacing w:before="120" w:after="120"/>
        <w:rPr>
          <w:rFonts w:ascii="Arial" w:hAnsi="Arial"/>
          <w:u w:val="single"/>
          <w:lang w:val="en-NZ"/>
        </w:rPr>
      </w:pPr>
      <w:r w:rsidRPr="00967672">
        <w:rPr>
          <w:rFonts w:ascii="Arial" w:hAnsi="Arial"/>
          <w:u w:val="single"/>
          <w:lang w:val="en-NZ"/>
        </w:rPr>
        <w:t>Other Information is included in the notes below.</w:t>
      </w:r>
    </w:p>
    <w:p w14:paraId="09729E78" w14:textId="77777777" w:rsidR="008A59AE" w:rsidRPr="008A59AE" w:rsidRDefault="008A59AE">
      <w:pPr>
        <w:rPr>
          <w:rFonts w:ascii="Arial Black" w:hAnsi="Arial Black"/>
          <w:sz w:val="20"/>
          <w:szCs w:val="20"/>
          <w:lang w:val="en-NZ"/>
        </w:rPr>
      </w:pPr>
    </w:p>
    <w:p w14:paraId="0D362688" w14:textId="2A03AA77" w:rsidR="00C07A74" w:rsidRPr="00C06143" w:rsidRDefault="00C07A74" w:rsidP="00C07A74">
      <w:pPr>
        <w:spacing w:before="120" w:after="120"/>
        <w:rPr>
          <w:rFonts w:ascii="Arial Black" w:hAnsi="Arial Black"/>
          <w:sz w:val="36"/>
          <w:szCs w:val="36"/>
          <w:lang w:val="en-NZ"/>
        </w:rPr>
      </w:pPr>
      <w:r w:rsidRPr="00C06143">
        <w:rPr>
          <w:rFonts w:ascii="Arial Black" w:hAnsi="Arial Black"/>
          <w:sz w:val="36"/>
          <w:szCs w:val="36"/>
          <w:lang w:val="en-NZ"/>
        </w:rPr>
        <w:t>B</w:t>
      </w:r>
      <w:r w:rsidR="00D174B9">
        <w:rPr>
          <w:rFonts w:ascii="Arial Black" w:hAnsi="Arial Black"/>
          <w:sz w:val="36"/>
          <w:szCs w:val="36"/>
          <w:lang w:val="en-NZ"/>
        </w:rPr>
        <w:t>5</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Notes to the Accounts</w:t>
      </w:r>
    </w:p>
    <w:p w14:paraId="7170E713" w14:textId="6F5EB567" w:rsidR="00215FE2" w:rsidRDefault="00215FE2" w:rsidP="00C07A74">
      <w:pPr>
        <w:spacing w:before="120" w:after="120"/>
        <w:rPr>
          <w:rFonts w:ascii="Arial" w:hAnsi="Arial"/>
          <w:lang w:val="en-NZ"/>
        </w:rPr>
      </w:pPr>
    </w:p>
    <w:tbl>
      <w:tblPr>
        <w:tblW w:w="10206" w:type="dxa"/>
        <w:tblInd w:w="108" w:type="dxa"/>
        <w:tblLook w:val="04A0" w:firstRow="1" w:lastRow="0" w:firstColumn="1" w:lastColumn="0" w:noHBand="0" w:noVBand="1"/>
      </w:tblPr>
      <w:tblGrid>
        <w:gridCol w:w="5164"/>
        <w:gridCol w:w="1611"/>
        <w:gridCol w:w="1686"/>
        <w:gridCol w:w="1912"/>
      </w:tblGrid>
      <w:tr w:rsidR="00AE5AAB" w:rsidRPr="00AE5AAB" w14:paraId="015243AD" w14:textId="77777777" w:rsidTr="00AE5AAB">
        <w:trPr>
          <w:trHeight w:val="315"/>
        </w:trPr>
        <w:tc>
          <w:tcPr>
            <w:tcW w:w="5480" w:type="dxa"/>
            <w:tcBorders>
              <w:top w:val="nil"/>
              <w:left w:val="nil"/>
              <w:bottom w:val="nil"/>
              <w:right w:val="nil"/>
            </w:tcBorders>
            <w:shd w:val="clear" w:color="auto" w:fill="auto"/>
            <w:hideMark/>
          </w:tcPr>
          <w:p w14:paraId="7ED69DDE" w14:textId="77777777" w:rsidR="00AE5AAB" w:rsidRPr="00AE5AAB" w:rsidRDefault="00AE5AAB" w:rsidP="00AE5AAB">
            <w:pPr>
              <w:rPr>
                <w:rFonts w:ascii="Times New Roman" w:eastAsia="Times New Roman" w:hAnsi="Times New Roman"/>
                <w:sz w:val="20"/>
                <w:szCs w:val="20"/>
                <w:lang w:val="en-AU" w:eastAsia="en-AU"/>
              </w:rPr>
            </w:pPr>
          </w:p>
        </w:tc>
        <w:tc>
          <w:tcPr>
            <w:tcW w:w="1700" w:type="dxa"/>
            <w:tcBorders>
              <w:top w:val="nil"/>
              <w:left w:val="nil"/>
              <w:bottom w:val="nil"/>
              <w:right w:val="nil"/>
            </w:tcBorders>
            <w:shd w:val="clear" w:color="auto" w:fill="auto"/>
            <w:hideMark/>
          </w:tcPr>
          <w:p w14:paraId="0A73512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2019 Actual</w:t>
            </w:r>
          </w:p>
        </w:tc>
        <w:tc>
          <w:tcPr>
            <w:tcW w:w="1780" w:type="dxa"/>
            <w:tcBorders>
              <w:top w:val="nil"/>
              <w:left w:val="nil"/>
              <w:bottom w:val="nil"/>
              <w:right w:val="nil"/>
            </w:tcBorders>
            <w:shd w:val="clear" w:color="auto" w:fill="auto"/>
            <w:hideMark/>
          </w:tcPr>
          <w:p w14:paraId="04FCF04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2019 Budget</w:t>
            </w:r>
          </w:p>
        </w:tc>
        <w:tc>
          <w:tcPr>
            <w:tcW w:w="2020" w:type="dxa"/>
            <w:tcBorders>
              <w:top w:val="nil"/>
              <w:left w:val="nil"/>
              <w:bottom w:val="nil"/>
              <w:right w:val="nil"/>
            </w:tcBorders>
            <w:shd w:val="clear" w:color="auto" w:fill="auto"/>
            <w:hideMark/>
          </w:tcPr>
          <w:p w14:paraId="7699B21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2018 Actual</w:t>
            </w:r>
          </w:p>
        </w:tc>
      </w:tr>
      <w:tr w:rsidR="00AE5AAB" w:rsidRPr="00AE5AAB" w14:paraId="2AC5F732" w14:textId="77777777" w:rsidTr="00AE5AAB">
        <w:trPr>
          <w:trHeight w:val="630"/>
        </w:trPr>
        <w:tc>
          <w:tcPr>
            <w:tcW w:w="5480" w:type="dxa"/>
            <w:tcBorders>
              <w:top w:val="single" w:sz="8" w:space="0" w:color="auto"/>
              <w:left w:val="single" w:sz="8" w:space="0" w:color="auto"/>
              <w:bottom w:val="nil"/>
              <w:right w:val="nil"/>
            </w:tcBorders>
            <w:shd w:val="clear" w:color="auto" w:fill="auto"/>
            <w:hideMark/>
          </w:tcPr>
          <w:p w14:paraId="4BFAE830"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 Donations, fundraising and other similar revenue</w:t>
            </w:r>
          </w:p>
        </w:tc>
        <w:tc>
          <w:tcPr>
            <w:tcW w:w="1700" w:type="dxa"/>
            <w:tcBorders>
              <w:top w:val="single" w:sz="8" w:space="0" w:color="auto"/>
              <w:left w:val="nil"/>
              <w:bottom w:val="nil"/>
              <w:right w:val="nil"/>
            </w:tcBorders>
            <w:shd w:val="clear" w:color="auto" w:fill="auto"/>
            <w:hideMark/>
          </w:tcPr>
          <w:p w14:paraId="73AA56F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single" w:sz="8" w:space="0" w:color="auto"/>
              <w:left w:val="nil"/>
              <w:bottom w:val="nil"/>
              <w:right w:val="nil"/>
            </w:tcBorders>
            <w:shd w:val="clear" w:color="auto" w:fill="auto"/>
            <w:hideMark/>
          </w:tcPr>
          <w:p w14:paraId="68D68197"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single" w:sz="8" w:space="0" w:color="auto"/>
              <w:left w:val="nil"/>
              <w:bottom w:val="nil"/>
              <w:right w:val="single" w:sz="8" w:space="0" w:color="auto"/>
            </w:tcBorders>
            <w:shd w:val="clear" w:color="auto" w:fill="auto"/>
            <w:hideMark/>
          </w:tcPr>
          <w:p w14:paraId="08366B7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AE5AAB" w:rsidRPr="00AE5AAB" w14:paraId="75454146" w14:textId="77777777" w:rsidTr="00AE5AAB">
        <w:trPr>
          <w:trHeight w:val="300"/>
        </w:trPr>
        <w:tc>
          <w:tcPr>
            <w:tcW w:w="5480" w:type="dxa"/>
            <w:tcBorders>
              <w:top w:val="nil"/>
              <w:left w:val="single" w:sz="8" w:space="0" w:color="auto"/>
              <w:bottom w:val="nil"/>
              <w:right w:val="nil"/>
            </w:tcBorders>
            <w:shd w:val="clear" w:color="auto" w:fill="auto"/>
            <w:hideMark/>
          </w:tcPr>
          <w:p w14:paraId="07A904C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Donations from Clubs</w:t>
            </w:r>
          </w:p>
        </w:tc>
        <w:tc>
          <w:tcPr>
            <w:tcW w:w="1700" w:type="dxa"/>
            <w:tcBorders>
              <w:top w:val="nil"/>
              <w:left w:val="nil"/>
              <w:bottom w:val="nil"/>
              <w:right w:val="nil"/>
            </w:tcBorders>
            <w:shd w:val="clear" w:color="auto" w:fill="auto"/>
            <w:hideMark/>
          </w:tcPr>
          <w:p w14:paraId="7A28B79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07189E7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5682DC2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$3,732</w:t>
            </w:r>
          </w:p>
        </w:tc>
      </w:tr>
      <w:tr w:rsidR="00AE5AAB" w:rsidRPr="00AE5AAB" w14:paraId="20316647" w14:textId="77777777" w:rsidTr="00AE5AAB">
        <w:trPr>
          <w:trHeight w:val="73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7CE60A98"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xml:space="preserve">)  The district did not request any donations from clubs for this accounting period.  Two were received and those were returned to the clubs </w:t>
            </w:r>
            <w:proofErr w:type="gramStart"/>
            <w:r w:rsidRPr="00AE5AAB">
              <w:rPr>
                <w:rFonts w:ascii="Arial" w:eastAsia="Times New Roman" w:hAnsi="Arial" w:cs="Arial"/>
                <w:color w:val="000000"/>
                <w:lang w:val="en-AU" w:eastAsia="en-AU"/>
              </w:rPr>
              <w:t>involved..</w:t>
            </w:r>
            <w:proofErr w:type="gramEnd"/>
          </w:p>
        </w:tc>
      </w:tr>
      <w:tr w:rsidR="00AE5AAB" w:rsidRPr="00AE5AAB" w14:paraId="2DC7BB4A" w14:textId="77777777" w:rsidTr="00AE5AAB">
        <w:trPr>
          <w:trHeight w:val="630"/>
        </w:trPr>
        <w:tc>
          <w:tcPr>
            <w:tcW w:w="5480" w:type="dxa"/>
            <w:tcBorders>
              <w:top w:val="nil"/>
              <w:left w:val="single" w:sz="8" w:space="0" w:color="auto"/>
              <w:bottom w:val="nil"/>
              <w:right w:val="nil"/>
            </w:tcBorders>
            <w:shd w:val="clear" w:color="auto" w:fill="auto"/>
            <w:hideMark/>
          </w:tcPr>
          <w:p w14:paraId="222D6B6A"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2 Fees, subscriptions and other revenue from Members</w:t>
            </w:r>
          </w:p>
        </w:tc>
        <w:tc>
          <w:tcPr>
            <w:tcW w:w="1700" w:type="dxa"/>
            <w:tcBorders>
              <w:top w:val="nil"/>
              <w:left w:val="nil"/>
              <w:bottom w:val="nil"/>
              <w:right w:val="nil"/>
            </w:tcBorders>
            <w:shd w:val="clear" w:color="auto" w:fill="auto"/>
            <w:hideMark/>
          </w:tcPr>
          <w:p w14:paraId="437E8F2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6945EC1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3A7ECE9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9883E59" w14:textId="77777777" w:rsidTr="00AE5AAB">
        <w:trPr>
          <w:trHeight w:val="600"/>
        </w:trPr>
        <w:tc>
          <w:tcPr>
            <w:tcW w:w="5480" w:type="dxa"/>
            <w:tcBorders>
              <w:top w:val="nil"/>
              <w:left w:val="single" w:sz="8" w:space="0" w:color="auto"/>
              <w:bottom w:val="nil"/>
              <w:right w:val="nil"/>
            </w:tcBorders>
            <w:shd w:val="clear" w:color="auto" w:fill="auto"/>
            <w:hideMark/>
          </w:tcPr>
          <w:p w14:paraId="6268D03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Membership Revenue (The budget for this area was set by WHQ.)</w:t>
            </w:r>
          </w:p>
        </w:tc>
        <w:tc>
          <w:tcPr>
            <w:tcW w:w="1700" w:type="dxa"/>
            <w:tcBorders>
              <w:top w:val="nil"/>
              <w:left w:val="nil"/>
              <w:bottom w:val="nil"/>
              <w:right w:val="nil"/>
            </w:tcBorders>
            <w:shd w:val="clear" w:color="auto" w:fill="auto"/>
            <w:hideMark/>
          </w:tcPr>
          <w:p w14:paraId="6A0888A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$52,614</w:t>
            </w:r>
          </w:p>
        </w:tc>
        <w:tc>
          <w:tcPr>
            <w:tcW w:w="1780" w:type="dxa"/>
            <w:tcBorders>
              <w:top w:val="nil"/>
              <w:left w:val="nil"/>
              <w:bottom w:val="nil"/>
              <w:right w:val="nil"/>
            </w:tcBorders>
            <w:shd w:val="clear" w:color="auto" w:fill="auto"/>
            <w:hideMark/>
          </w:tcPr>
          <w:p w14:paraId="646F2AC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$47,889</w:t>
            </w:r>
          </w:p>
        </w:tc>
        <w:tc>
          <w:tcPr>
            <w:tcW w:w="2020" w:type="dxa"/>
            <w:tcBorders>
              <w:top w:val="nil"/>
              <w:left w:val="nil"/>
              <w:bottom w:val="nil"/>
              <w:right w:val="single" w:sz="8" w:space="0" w:color="auto"/>
            </w:tcBorders>
            <w:shd w:val="clear" w:color="000000" w:fill="D9D9D9"/>
            <w:hideMark/>
          </w:tcPr>
          <w:p w14:paraId="17C8483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$49,133</w:t>
            </w:r>
          </w:p>
        </w:tc>
      </w:tr>
      <w:tr w:rsidR="00AE5AAB" w:rsidRPr="00AE5AAB" w14:paraId="0BB4CDB2" w14:textId="77777777" w:rsidTr="00AE5AAB">
        <w:trPr>
          <w:trHeight w:val="315"/>
        </w:trPr>
        <w:tc>
          <w:tcPr>
            <w:tcW w:w="5480" w:type="dxa"/>
            <w:tcBorders>
              <w:top w:val="nil"/>
              <w:left w:val="single" w:sz="8" w:space="0" w:color="auto"/>
              <w:bottom w:val="single" w:sz="8" w:space="0" w:color="auto"/>
              <w:right w:val="nil"/>
            </w:tcBorders>
            <w:shd w:val="clear" w:color="auto" w:fill="auto"/>
            <w:hideMark/>
          </w:tcPr>
          <w:p w14:paraId="7ACCD5A3"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was no other income from members.</w:t>
            </w:r>
          </w:p>
        </w:tc>
        <w:tc>
          <w:tcPr>
            <w:tcW w:w="1700" w:type="dxa"/>
            <w:tcBorders>
              <w:top w:val="nil"/>
              <w:left w:val="nil"/>
              <w:bottom w:val="single" w:sz="8" w:space="0" w:color="auto"/>
              <w:right w:val="nil"/>
            </w:tcBorders>
            <w:shd w:val="clear" w:color="auto" w:fill="auto"/>
            <w:hideMark/>
          </w:tcPr>
          <w:p w14:paraId="1F2CD16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single" w:sz="8" w:space="0" w:color="auto"/>
              <w:right w:val="nil"/>
            </w:tcBorders>
            <w:shd w:val="clear" w:color="auto" w:fill="auto"/>
            <w:hideMark/>
          </w:tcPr>
          <w:p w14:paraId="156AAB7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single" w:sz="8" w:space="0" w:color="auto"/>
              <w:right w:val="single" w:sz="8" w:space="0" w:color="auto"/>
            </w:tcBorders>
            <w:shd w:val="clear" w:color="auto" w:fill="auto"/>
            <w:noWrap/>
            <w:hideMark/>
          </w:tcPr>
          <w:p w14:paraId="3840096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292F324C" w14:textId="77777777" w:rsidTr="00AE5AAB">
        <w:trPr>
          <w:trHeight w:val="630"/>
        </w:trPr>
        <w:tc>
          <w:tcPr>
            <w:tcW w:w="5480" w:type="dxa"/>
            <w:tcBorders>
              <w:top w:val="nil"/>
              <w:left w:val="single" w:sz="8" w:space="0" w:color="auto"/>
              <w:bottom w:val="nil"/>
              <w:right w:val="nil"/>
            </w:tcBorders>
            <w:shd w:val="clear" w:color="auto" w:fill="auto"/>
            <w:hideMark/>
          </w:tcPr>
          <w:p w14:paraId="3243D804"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3 Revenue from providing goods or services</w:t>
            </w:r>
          </w:p>
        </w:tc>
        <w:tc>
          <w:tcPr>
            <w:tcW w:w="1700" w:type="dxa"/>
            <w:tcBorders>
              <w:top w:val="nil"/>
              <w:left w:val="nil"/>
              <w:bottom w:val="nil"/>
              <w:right w:val="nil"/>
            </w:tcBorders>
            <w:shd w:val="clear" w:color="auto" w:fill="auto"/>
            <w:hideMark/>
          </w:tcPr>
          <w:p w14:paraId="6FC2EDB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242569C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4A57E66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04F5DADB" w14:textId="77777777" w:rsidTr="00AE5AAB">
        <w:trPr>
          <w:trHeight w:val="39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12A9538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112 does not provide goods and services which generate revenue for the District.</w:t>
            </w:r>
          </w:p>
        </w:tc>
      </w:tr>
      <w:tr w:rsidR="00AE5AAB" w:rsidRPr="00AE5AAB" w14:paraId="219AE965" w14:textId="77777777" w:rsidTr="00AE5AAB">
        <w:trPr>
          <w:trHeight w:val="630"/>
        </w:trPr>
        <w:tc>
          <w:tcPr>
            <w:tcW w:w="5480" w:type="dxa"/>
            <w:tcBorders>
              <w:top w:val="nil"/>
              <w:left w:val="single" w:sz="8" w:space="0" w:color="auto"/>
              <w:bottom w:val="nil"/>
              <w:right w:val="nil"/>
            </w:tcBorders>
            <w:shd w:val="clear" w:color="auto" w:fill="auto"/>
            <w:hideMark/>
          </w:tcPr>
          <w:p w14:paraId="66D9A640"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4 Interest, dividends and other investment revenue</w:t>
            </w:r>
          </w:p>
        </w:tc>
        <w:tc>
          <w:tcPr>
            <w:tcW w:w="1700" w:type="dxa"/>
            <w:tcBorders>
              <w:top w:val="nil"/>
              <w:left w:val="nil"/>
              <w:bottom w:val="nil"/>
              <w:right w:val="nil"/>
            </w:tcBorders>
            <w:shd w:val="clear" w:color="auto" w:fill="auto"/>
            <w:hideMark/>
          </w:tcPr>
          <w:p w14:paraId="46CBC2E9"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1201406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5511A95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6FEA2193" w14:textId="77777777" w:rsidTr="00AE5AAB">
        <w:trPr>
          <w:trHeight w:val="1200"/>
        </w:trPr>
        <w:tc>
          <w:tcPr>
            <w:tcW w:w="5480" w:type="dxa"/>
            <w:tcBorders>
              <w:top w:val="nil"/>
              <w:left w:val="single" w:sz="8" w:space="0" w:color="auto"/>
              <w:bottom w:val="nil"/>
              <w:right w:val="nil"/>
            </w:tcBorders>
            <w:shd w:val="clear" w:color="auto" w:fill="auto"/>
            <w:hideMark/>
          </w:tcPr>
          <w:p w14:paraId="4EF8794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 only interest received was from the BNZ.  The bulk of the District’s funds are held at Toastmasters international and the District does not receive interest on these.</w:t>
            </w:r>
          </w:p>
        </w:tc>
        <w:tc>
          <w:tcPr>
            <w:tcW w:w="1700" w:type="dxa"/>
            <w:tcBorders>
              <w:top w:val="nil"/>
              <w:left w:val="nil"/>
              <w:bottom w:val="nil"/>
              <w:right w:val="nil"/>
            </w:tcBorders>
            <w:shd w:val="clear" w:color="auto" w:fill="auto"/>
            <w:hideMark/>
          </w:tcPr>
          <w:p w14:paraId="2D52158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w:t>
            </w:r>
          </w:p>
        </w:tc>
        <w:tc>
          <w:tcPr>
            <w:tcW w:w="1780" w:type="dxa"/>
            <w:tcBorders>
              <w:top w:val="nil"/>
              <w:left w:val="nil"/>
              <w:bottom w:val="nil"/>
              <w:right w:val="nil"/>
            </w:tcBorders>
            <w:shd w:val="clear" w:color="auto" w:fill="auto"/>
            <w:hideMark/>
          </w:tcPr>
          <w:p w14:paraId="4110A95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$30</w:t>
            </w:r>
          </w:p>
        </w:tc>
        <w:tc>
          <w:tcPr>
            <w:tcW w:w="2020" w:type="dxa"/>
            <w:tcBorders>
              <w:top w:val="nil"/>
              <w:left w:val="nil"/>
              <w:bottom w:val="nil"/>
              <w:right w:val="single" w:sz="8" w:space="0" w:color="auto"/>
            </w:tcBorders>
            <w:shd w:val="clear" w:color="000000" w:fill="D9D9D9"/>
            <w:hideMark/>
          </w:tcPr>
          <w:p w14:paraId="373E665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$18</w:t>
            </w:r>
          </w:p>
        </w:tc>
      </w:tr>
      <w:tr w:rsidR="00AE5AAB" w:rsidRPr="00AE5AAB" w14:paraId="027A3BAA" w14:textId="77777777" w:rsidTr="00AE5AAB">
        <w:trPr>
          <w:trHeight w:val="63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0417072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Under Toastmasters Governing Documents, any funds held in the District must be on call in an approved bank.  </w:t>
            </w:r>
          </w:p>
        </w:tc>
      </w:tr>
      <w:tr w:rsidR="00AE5AAB" w:rsidRPr="00AE5AAB" w14:paraId="0DF02FFA" w14:textId="77777777" w:rsidTr="00AE5AAB">
        <w:trPr>
          <w:trHeight w:val="315"/>
        </w:trPr>
        <w:tc>
          <w:tcPr>
            <w:tcW w:w="5480" w:type="dxa"/>
            <w:tcBorders>
              <w:top w:val="nil"/>
              <w:left w:val="single" w:sz="8" w:space="0" w:color="auto"/>
              <w:bottom w:val="nil"/>
              <w:right w:val="nil"/>
            </w:tcBorders>
            <w:shd w:val="clear" w:color="auto" w:fill="auto"/>
            <w:hideMark/>
          </w:tcPr>
          <w:p w14:paraId="264F89BA"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5 Conference Revenue &amp; Expenses</w:t>
            </w:r>
          </w:p>
        </w:tc>
        <w:tc>
          <w:tcPr>
            <w:tcW w:w="1700" w:type="dxa"/>
            <w:tcBorders>
              <w:top w:val="nil"/>
              <w:left w:val="nil"/>
              <w:bottom w:val="nil"/>
              <w:right w:val="nil"/>
            </w:tcBorders>
            <w:shd w:val="clear" w:color="auto" w:fill="auto"/>
            <w:hideMark/>
          </w:tcPr>
          <w:p w14:paraId="54637B6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07826FF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320F3EF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520F53F0" w14:textId="77777777" w:rsidTr="00AE5AAB">
        <w:trPr>
          <w:trHeight w:val="600"/>
        </w:trPr>
        <w:tc>
          <w:tcPr>
            <w:tcW w:w="5480" w:type="dxa"/>
            <w:tcBorders>
              <w:top w:val="nil"/>
              <w:left w:val="single" w:sz="8" w:space="0" w:color="auto"/>
              <w:bottom w:val="nil"/>
              <w:right w:val="nil"/>
            </w:tcBorders>
            <w:shd w:val="clear" w:color="auto" w:fill="auto"/>
            <w:hideMark/>
          </w:tcPr>
          <w:p w14:paraId="526D48E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In the TI accounting system these are all allocated to the month of the Conference (May).</w:t>
            </w:r>
          </w:p>
        </w:tc>
        <w:tc>
          <w:tcPr>
            <w:tcW w:w="1700" w:type="dxa"/>
            <w:tcBorders>
              <w:top w:val="nil"/>
              <w:left w:val="nil"/>
              <w:bottom w:val="nil"/>
              <w:right w:val="nil"/>
            </w:tcBorders>
            <w:shd w:val="clear" w:color="auto" w:fill="auto"/>
            <w:hideMark/>
          </w:tcPr>
          <w:p w14:paraId="4592EA3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3030E69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5F0B5D8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68581C9B" w14:textId="77777777" w:rsidTr="00AE5AAB">
        <w:trPr>
          <w:trHeight w:val="960"/>
        </w:trPr>
        <w:tc>
          <w:tcPr>
            <w:tcW w:w="10980" w:type="dxa"/>
            <w:gridSpan w:val="4"/>
            <w:tcBorders>
              <w:top w:val="nil"/>
              <w:left w:val="single" w:sz="8" w:space="0" w:color="auto"/>
              <w:bottom w:val="nil"/>
              <w:right w:val="single" w:sz="8" w:space="0" w:color="000000"/>
            </w:tcBorders>
            <w:shd w:val="clear" w:color="auto" w:fill="auto"/>
            <w:hideMark/>
          </w:tcPr>
          <w:p w14:paraId="311406D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$15,622 (excluding </w:t>
            </w:r>
            <w:proofErr w:type="gramStart"/>
            <w:r w:rsidRPr="00AE5AAB">
              <w:rPr>
                <w:rFonts w:ascii="Arial" w:eastAsia="Times New Roman" w:hAnsi="Arial" w:cs="Arial"/>
                <w:color w:val="000000"/>
                <w:lang w:val="en-AU" w:eastAsia="en-AU"/>
              </w:rPr>
              <w:t>GST)  had</w:t>
            </w:r>
            <w:proofErr w:type="gramEnd"/>
            <w:r w:rsidRPr="00AE5AAB">
              <w:rPr>
                <w:rFonts w:ascii="Arial" w:eastAsia="Times New Roman" w:hAnsi="Arial" w:cs="Arial"/>
                <w:color w:val="000000"/>
                <w:lang w:val="en-AU" w:eastAsia="en-AU"/>
              </w:rPr>
              <w:t xml:space="preserve"> been received by 31 December for Early Bird registrations.  Note that with the cancelation of the May 2020 Napier Conference by Toastmasters International, all </w:t>
            </w:r>
            <w:proofErr w:type="spellStart"/>
            <w:r w:rsidRPr="00AE5AAB">
              <w:rPr>
                <w:rFonts w:ascii="Arial" w:eastAsia="Times New Roman" w:hAnsi="Arial" w:cs="Arial"/>
                <w:color w:val="000000"/>
                <w:lang w:val="en-AU" w:eastAsia="en-AU"/>
              </w:rPr>
              <w:t>registartions</w:t>
            </w:r>
            <w:proofErr w:type="spellEnd"/>
            <w:r w:rsidRPr="00AE5AAB">
              <w:rPr>
                <w:rFonts w:ascii="Arial" w:eastAsia="Times New Roman" w:hAnsi="Arial" w:cs="Arial"/>
                <w:color w:val="000000"/>
                <w:lang w:val="en-AU" w:eastAsia="en-AU"/>
              </w:rPr>
              <w:t xml:space="preserve"> and meal monies received, were refunded in April 2020.</w:t>
            </w:r>
          </w:p>
        </w:tc>
      </w:tr>
      <w:tr w:rsidR="00AE5AAB" w:rsidRPr="00AE5AAB" w14:paraId="51FB8F83" w14:textId="77777777" w:rsidTr="00AE5AAB">
        <w:trPr>
          <w:trHeight w:val="330"/>
        </w:trPr>
        <w:tc>
          <w:tcPr>
            <w:tcW w:w="5480" w:type="dxa"/>
            <w:tcBorders>
              <w:top w:val="single" w:sz="8" w:space="0" w:color="auto"/>
              <w:left w:val="single" w:sz="8" w:space="0" w:color="auto"/>
              <w:bottom w:val="nil"/>
              <w:right w:val="nil"/>
            </w:tcBorders>
            <w:shd w:val="clear" w:color="auto" w:fill="auto"/>
            <w:hideMark/>
          </w:tcPr>
          <w:p w14:paraId="174E5BB9"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6 Other Revenue</w:t>
            </w:r>
          </w:p>
        </w:tc>
        <w:tc>
          <w:tcPr>
            <w:tcW w:w="1700" w:type="dxa"/>
            <w:tcBorders>
              <w:top w:val="nil"/>
              <w:left w:val="nil"/>
              <w:bottom w:val="single" w:sz="8" w:space="0" w:color="auto"/>
              <w:right w:val="nil"/>
            </w:tcBorders>
            <w:shd w:val="clear" w:color="auto" w:fill="auto"/>
            <w:hideMark/>
          </w:tcPr>
          <w:p w14:paraId="342193E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single" w:sz="8" w:space="0" w:color="auto"/>
              <w:right w:val="nil"/>
            </w:tcBorders>
            <w:shd w:val="clear" w:color="auto" w:fill="auto"/>
            <w:hideMark/>
          </w:tcPr>
          <w:p w14:paraId="0733307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single" w:sz="8" w:space="0" w:color="auto"/>
              <w:right w:val="single" w:sz="8" w:space="0" w:color="auto"/>
            </w:tcBorders>
            <w:shd w:val="clear" w:color="000000" w:fill="D9D9D9"/>
            <w:hideMark/>
          </w:tcPr>
          <w:p w14:paraId="51D776F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65822641" w14:textId="77777777" w:rsidTr="00AE5AAB">
        <w:trPr>
          <w:trHeight w:val="315"/>
        </w:trPr>
        <w:tc>
          <w:tcPr>
            <w:tcW w:w="5480" w:type="dxa"/>
            <w:tcBorders>
              <w:top w:val="nil"/>
              <w:left w:val="single" w:sz="8" w:space="0" w:color="auto"/>
              <w:bottom w:val="single" w:sz="8" w:space="0" w:color="auto"/>
              <w:right w:val="nil"/>
            </w:tcBorders>
            <w:shd w:val="clear" w:color="auto" w:fill="auto"/>
            <w:hideMark/>
          </w:tcPr>
          <w:p w14:paraId="3ABD6DC1"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were no other sources of Revenue</w:t>
            </w:r>
          </w:p>
        </w:tc>
        <w:tc>
          <w:tcPr>
            <w:tcW w:w="1700" w:type="dxa"/>
            <w:tcBorders>
              <w:top w:val="nil"/>
              <w:left w:val="nil"/>
              <w:bottom w:val="nil"/>
              <w:right w:val="nil"/>
            </w:tcBorders>
            <w:shd w:val="clear" w:color="auto" w:fill="auto"/>
            <w:noWrap/>
            <w:hideMark/>
          </w:tcPr>
          <w:p w14:paraId="102864CD"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noWrap/>
            <w:hideMark/>
          </w:tcPr>
          <w:p w14:paraId="78AFBE39" w14:textId="77777777" w:rsidR="00AE5AAB" w:rsidRPr="00AE5AAB" w:rsidRDefault="00AE5AAB" w:rsidP="00AE5AAB">
            <w:pPr>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noWrap/>
            <w:hideMark/>
          </w:tcPr>
          <w:p w14:paraId="092181ED" w14:textId="77777777" w:rsidR="00AE5AAB" w:rsidRPr="00AE5AAB" w:rsidRDefault="00AE5AAB" w:rsidP="00AE5AAB">
            <w:pPr>
              <w:rPr>
                <w:rFonts w:ascii="Times New Roman" w:eastAsia="Times New Roman" w:hAnsi="Times New Roman"/>
                <w:sz w:val="20"/>
                <w:szCs w:val="20"/>
                <w:lang w:val="en-AU" w:eastAsia="en-AU"/>
              </w:rPr>
            </w:pPr>
          </w:p>
        </w:tc>
      </w:tr>
      <w:tr w:rsidR="00AE5AAB" w:rsidRPr="00AE5AAB" w14:paraId="6B14A303" w14:textId="77777777" w:rsidTr="00AE5AAB">
        <w:trPr>
          <w:trHeight w:val="330"/>
        </w:trPr>
        <w:tc>
          <w:tcPr>
            <w:tcW w:w="5480" w:type="dxa"/>
            <w:tcBorders>
              <w:top w:val="nil"/>
              <w:left w:val="single" w:sz="8" w:space="0" w:color="auto"/>
              <w:bottom w:val="nil"/>
              <w:right w:val="nil"/>
            </w:tcBorders>
            <w:shd w:val="clear" w:color="auto" w:fill="auto"/>
            <w:hideMark/>
          </w:tcPr>
          <w:p w14:paraId="4D027E8E"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7 Expenses related to public fundraising</w:t>
            </w:r>
          </w:p>
        </w:tc>
        <w:tc>
          <w:tcPr>
            <w:tcW w:w="1700" w:type="dxa"/>
            <w:tcBorders>
              <w:top w:val="nil"/>
              <w:left w:val="nil"/>
              <w:bottom w:val="single" w:sz="8" w:space="0" w:color="auto"/>
              <w:right w:val="nil"/>
            </w:tcBorders>
            <w:shd w:val="clear" w:color="auto" w:fill="auto"/>
            <w:hideMark/>
          </w:tcPr>
          <w:p w14:paraId="73BDD97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single" w:sz="8" w:space="0" w:color="auto"/>
              <w:right w:val="nil"/>
            </w:tcBorders>
            <w:shd w:val="clear" w:color="auto" w:fill="auto"/>
            <w:hideMark/>
          </w:tcPr>
          <w:p w14:paraId="554D6A5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single" w:sz="8" w:space="0" w:color="auto"/>
              <w:right w:val="single" w:sz="8" w:space="0" w:color="auto"/>
            </w:tcBorders>
            <w:shd w:val="clear" w:color="000000" w:fill="D9D9D9"/>
            <w:hideMark/>
          </w:tcPr>
          <w:p w14:paraId="15F4CAC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6B6FA1DB" w14:textId="77777777" w:rsidTr="00AE5AAB">
        <w:trPr>
          <w:trHeight w:val="315"/>
        </w:trPr>
        <w:tc>
          <w:tcPr>
            <w:tcW w:w="5480" w:type="dxa"/>
            <w:tcBorders>
              <w:top w:val="nil"/>
              <w:left w:val="single" w:sz="8" w:space="0" w:color="auto"/>
              <w:bottom w:val="single" w:sz="8" w:space="0" w:color="auto"/>
              <w:right w:val="nil"/>
            </w:tcBorders>
            <w:shd w:val="clear" w:color="auto" w:fill="auto"/>
            <w:hideMark/>
          </w:tcPr>
          <w:p w14:paraId="11BE9F0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did not engage in public fundraising.</w:t>
            </w:r>
          </w:p>
        </w:tc>
        <w:tc>
          <w:tcPr>
            <w:tcW w:w="1700" w:type="dxa"/>
            <w:tcBorders>
              <w:top w:val="nil"/>
              <w:left w:val="nil"/>
              <w:bottom w:val="nil"/>
              <w:right w:val="nil"/>
            </w:tcBorders>
            <w:shd w:val="clear" w:color="auto" w:fill="auto"/>
            <w:noWrap/>
            <w:hideMark/>
          </w:tcPr>
          <w:p w14:paraId="58E8A464"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noWrap/>
            <w:hideMark/>
          </w:tcPr>
          <w:p w14:paraId="6FF77507" w14:textId="77777777" w:rsidR="00AE5AAB" w:rsidRPr="00AE5AAB" w:rsidRDefault="00AE5AAB" w:rsidP="00AE5AAB">
            <w:pPr>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noWrap/>
            <w:hideMark/>
          </w:tcPr>
          <w:p w14:paraId="0351928B" w14:textId="77777777" w:rsidR="00AE5AAB" w:rsidRPr="00AE5AAB" w:rsidRDefault="00AE5AAB" w:rsidP="00AE5AAB">
            <w:pPr>
              <w:rPr>
                <w:rFonts w:ascii="Times New Roman" w:eastAsia="Times New Roman" w:hAnsi="Times New Roman"/>
                <w:sz w:val="20"/>
                <w:szCs w:val="20"/>
                <w:lang w:val="en-AU" w:eastAsia="en-AU"/>
              </w:rPr>
            </w:pPr>
          </w:p>
        </w:tc>
      </w:tr>
      <w:tr w:rsidR="00AE5AAB" w:rsidRPr="00AE5AAB" w14:paraId="1F96DB25" w14:textId="77777777" w:rsidTr="00AE5AAB">
        <w:trPr>
          <w:trHeight w:val="330"/>
        </w:trPr>
        <w:tc>
          <w:tcPr>
            <w:tcW w:w="5480" w:type="dxa"/>
            <w:tcBorders>
              <w:top w:val="nil"/>
              <w:left w:val="single" w:sz="8" w:space="0" w:color="auto"/>
              <w:bottom w:val="nil"/>
              <w:right w:val="nil"/>
            </w:tcBorders>
            <w:shd w:val="clear" w:color="auto" w:fill="auto"/>
            <w:hideMark/>
          </w:tcPr>
          <w:p w14:paraId="34A133B7"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8 Volunteer and employee related costs</w:t>
            </w:r>
          </w:p>
        </w:tc>
        <w:tc>
          <w:tcPr>
            <w:tcW w:w="1700" w:type="dxa"/>
            <w:tcBorders>
              <w:top w:val="nil"/>
              <w:left w:val="nil"/>
              <w:bottom w:val="single" w:sz="8" w:space="0" w:color="auto"/>
              <w:right w:val="nil"/>
            </w:tcBorders>
            <w:shd w:val="clear" w:color="auto" w:fill="auto"/>
            <w:hideMark/>
          </w:tcPr>
          <w:p w14:paraId="2749C64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single" w:sz="8" w:space="0" w:color="auto"/>
              <w:right w:val="nil"/>
            </w:tcBorders>
            <w:shd w:val="clear" w:color="auto" w:fill="auto"/>
            <w:hideMark/>
          </w:tcPr>
          <w:p w14:paraId="5448609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single" w:sz="8" w:space="0" w:color="auto"/>
              <w:right w:val="single" w:sz="8" w:space="0" w:color="auto"/>
            </w:tcBorders>
            <w:shd w:val="clear" w:color="000000" w:fill="D9D9D9"/>
            <w:hideMark/>
          </w:tcPr>
          <w:p w14:paraId="77AF6A8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39AC7075" w14:textId="77777777" w:rsidTr="00AE5AAB">
        <w:trPr>
          <w:trHeight w:val="750"/>
        </w:trPr>
        <w:tc>
          <w:tcPr>
            <w:tcW w:w="10980" w:type="dxa"/>
            <w:gridSpan w:val="4"/>
            <w:tcBorders>
              <w:top w:val="nil"/>
              <w:left w:val="single" w:sz="8" w:space="0" w:color="auto"/>
              <w:bottom w:val="single" w:sz="8" w:space="0" w:color="auto"/>
              <w:right w:val="nil"/>
            </w:tcBorders>
            <w:shd w:val="clear" w:color="auto" w:fill="auto"/>
            <w:hideMark/>
          </w:tcPr>
          <w:p w14:paraId="7961D81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has no employees.  Whilst District officers were reimbursed for authorised expenditure incurred in relation to their role. Those costs are included in the relevant other expense lines</w:t>
            </w:r>
          </w:p>
        </w:tc>
      </w:tr>
      <w:tr w:rsidR="00AE5AAB" w:rsidRPr="00AE5AAB" w14:paraId="2D0DD7F1" w14:textId="77777777" w:rsidTr="00AE5AAB">
        <w:trPr>
          <w:trHeight w:val="330"/>
        </w:trPr>
        <w:tc>
          <w:tcPr>
            <w:tcW w:w="5480" w:type="dxa"/>
            <w:tcBorders>
              <w:top w:val="nil"/>
              <w:left w:val="single" w:sz="8" w:space="0" w:color="auto"/>
              <w:bottom w:val="nil"/>
              <w:right w:val="nil"/>
            </w:tcBorders>
            <w:shd w:val="clear" w:color="auto" w:fill="auto"/>
            <w:hideMark/>
          </w:tcPr>
          <w:p w14:paraId="2762FAAB"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9 Grants and Donations Made</w:t>
            </w:r>
          </w:p>
        </w:tc>
        <w:tc>
          <w:tcPr>
            <w:tcW w:w="1700" w:type="dxa"/>
            <w:tcBorders>
              <w:top w:val="nil"/>
              <w:left w:val="nil"/>
              <w:bottom w:val="single" w:sz="8" w:space="0" w:color="auto"/>
              <w:right w:val="nil"/>
            </w:tcBorders>
            <w:shd w:val="clear" w:color="auto" w:fill="auto"/>
            <w:hideMark/>
          </w:tcPr>
          <w:p w14:paraId="1B37348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single" w:sz="8" w:space="0" w:color="auto"/>
              <w:right w:val="nil"/>
            </w:tcBorders>
            <w:shd w:val="clear" w:color="auto" w:fill="auto"/>
            <w:hideMark/>
          </w:tcPr>
          <w:p w14:paraId="2FE6368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single" w:sz="8" w:space="0" w:color="auto"/>
              <w:right w:val="single" w:sz="8" w:space="0" w:color="auto"/>
            </w:tcBorders>
            <w:shd w:val="clear" w:color="000000" w:fill="D9D9D9"/>
            <w:hideMark/>
          </w:tcPr>
          <w:p w14:paraId="2DC6573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3D822208" w14:textId="77777777" w:rsidTr="00AE5AAB">
        <w:trPr>
          <w:trHeight w:val="705"/>
        </w:trPr>
        <w:tc>
          <w:tcPr>
            <w:tcW w:w="10980" w:type="dxa"/>
            <w:gridSpan w:val="4"/>
            <w:tcBorders>
              <w:top w:val="nil"/>
              <w:left w:val="single" w:sz="8" w:space="0" w:color="auto"/>
              <w:bottom w:val="single" w:sz="8" w:space="0" w:color="auto"/>
              <w:right w:val="nil"/>
            </w:tcBorders>
            <w:shd w:val="clear" w:color="auto" w:fill="auto"/>
            <w:hideMark/>
          </w:tcPr>
          <w:p w14:paraId="0721FA0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lastRenderedPageBreak/>
              <w:t>The Toastmasters International Governing Documents, forbid the District to make grants or donations to other organisations.</w:t>
            </w:r>
          </w:p>
        </w:tc>
      </w:tr>
      <w:tr w:rsidR="00AE5AAB" w:rsidRPr="00AE5AAB" w14:paraId="09B421D1" w14:textId="77777777" w:rsidTr="00AE5AAB">
        <w:trPr>
          <w:trHeight w:val="315"/>
        </w:trPr>
        <w:tc>
          <w:tcPr>
            <w:tcW w:w="5480" w:type="dxa"/>
            <w:tcBorders>
              <w:top w:val="nil"/>
              <w:left w:val="single" w:sz="8" w:space="0" w:color="auto"/>
              <w:bottom w:val="nil"/>
              <w:right w:val="nil"/>
            </w:tcBorders>
            <w:shd w:val="clear" w:color="auto" w:fill="auto"/>
            <w:hideMark/>
          </w:tcPr>
          <w:p w14:paraId="446062ED"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10 Marketing Expenses</w:t>
            </w:r>
          </w:p>
        </w:tc>
        <w:tc>
          <w:tcPr>
            <w:tcW w:w="1700" w:type="dxa"/>
            <w:tcBorders>
              <w:top w:val="nil"/>
              <w:left w:val="nil"/>
              <w:bottom w:val="nil"/>
              <w:right w:val="nil"/>
            </w:tcBorders>
            <w:shd w:val="clear" w:color="auto" w:fill="auto"/>
            <w:hideMark/>
          </w:tcPr>
          <w:p w14:paraId="40BFE5A8"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1CDA236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778D7AFD"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AE5AAB" w:rsidRPr="00AE5AAB" w14:paraId="29DD2BB1" w14:textId="77777777" w:rsidTr="00AE5AAB">
        <w:trPr>
          <w:trHeight w:val="300"/>
        </w:trPr>
        <w:tc>
          <w:tcPr>
            <w:tcW w:w="5480" w:type="dxa"/>
            <w:tcBorders>
              <w:top w:val="nil"/>
              <w:left w:val="single" w:sz="8" w:space="0" w:color="auto"/>
              <w:bottom w:val="nil"/>
              <w:right w:val="nil"/>
            </w:tcBorders>
            <w:shd w:val="clear" w:color="auto" w:fill="auto"/>
            <w:hideMark/>
          </w:tcPr>
          <w:p w14:paraId="5E82039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Incentives banners &amp; Pins</w:t>
            </w:r>
          </w:p>
        </w:tc>
        <w:tc>
          <w:tcPr>
            <w:tcW w:w="1700" w:type="dxa"/>
            <w:tcBorders>
              <w:top w:val="nil"/>
              <w:left w:val="nil"/>
              <w:bottom w:val="nil"/>
              <w:right w:val="nil"/>
            </w:tcBorders>
            <w:shd w:val="clear" w:color="auto" w:fill="auto"/>
            <w:hideMark/>
          </w:tcPr>
          <w:p w14:paraId="3CD0F90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$94</w:t>
            </w:r>
          </w:p>
        </w:tc>
        <w:tc>
          <w:tcPr>
            <w:tcW w:w="1780" w:type="dxa"/>
            <w:tcBorders>
              <w:top w:val="nil"/>
              <w:left w:val="nil"/>
              <w:bottom w:val="nil"/>
              <w:right w:val="nil"/>
            </w:tcBorders>
            <w:shd w:val="clear" w:color="auto" w:fill="auto"/>
            <w:hideMark/>
          </w:tcPr>
          <w:p w14:paraId="37EE18F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$2,865</w:t>
            </w:r>
          </w:p>
        </w:tc>
        <w:tc>
          <w:tcPr>
            <w:tcW w:w="2020" w:type="dxa"/>
            <w:tcBorders>
              <w:top w:val="nil"/>
              <w:left w:val="nil"/>
              <w:bottom w:val="nil"/>
              <w:right w:val="single" w:sz="8" w:space="0" w:color="auto"/>
            </w:tcBorders>
            <w:shd w:val="clear" w:color="000000" w:fill="D9D9D9"/>
            <w:hideMark/>
          </w:tcPr>
          <w:p w14:paraId="4441C2D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$208</w:t>
            </w:r>
          </w:p>
        </w:tc>
      </w:tr>
      <w:tr w:rsidR="00AE5AAB" w:rsidRPr="00AE5AAB" w14:paraId="19707094" w14:textId="77777777" w:rsidTr="00AE5AAB">
        <w:trPr>
          <w:trHeight w:val="600"/>
        </w:trPr>
        <w:tc>
          <w:tcPr>
            <w:tcW w:w="5480" w:type="dxa"/>
            <w:tcBorders>
              <w:top w:val="nil"/>
              <w:left w:val="single" w:sz="8" w:space="0" w:color="auto"/>
              <w:bottom w:val="nil"/>
              <w:right w:val="nil"/>
            </w:tcBorders>
            <w:shd w:val="clear" w:color="auto" w:fill="auto"/>
            <w:hideMark/>
          </w:tcPr>
          <w:p w14:paraId="24E200D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Printing &amp; Distribution of new Guest Brochures for Clubs</w:t>
            </w:r>
          </w:p>
        </w:tc>
        <w:tc>
          <w:tcPr>
            <w:tcW w:w="1700" w:type="dxa"/>
            <w:tcBorders>
              <w:top w:val="nil"/>
              <w:left w:val="nil"/>
              <w:bottom w:val="nil"/>
              <w:right w:val="nil"/>
            </w:tcBorders>
            <w:shd w:val="clear" w:color="auto" w:fill="auto"/>
            <w:hideMark/>
          </w:tcPr>
          <w:p w14:paraId="0D47F6C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$7,410</w:t>
            </w:r>
          </w:p>
        </w:tc>
        <w:tc>
          <w:tcPr>
            <w:tcW w:w="1780" w:type="dxa"/>
            <w:tcBorders>
              <w:top w:val="nil"/>
              <w:left w:val="nil"/>
              <w:bottom w:val="nil"/>
              <w:right w:val="nil"/>
            </w:tcBorders>
            <w:shd w:val="clear" w:color="auto" w:fill="auto"/>
            <w:hideMark/>
          </w:tcPr>
          <w:p w14:paraId="1CD2F7A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64728BF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$3,825</w:t>
            </w:r>
          </w:p>
        </w:tc>
      </w:tr>
      <w:tr w:rsidR="00AE5AAB" w:rsidRPr="00AE5AAB" w14:paraId="6E40A830" w14:textId="77777777" w:rsidTr="00AE5AAB">
        <w:trPr>
          <w:trHeight w:val="300"/>
        </w:trPr>
        <w:tc>
          <w:tcPr>
            <w:tcW w:w="5480" w:type="dxa"/>
            <w:tcBorders>
              <w:top w:val="nil"/>
              <w:left w:val="single" w:sz="8" w:space="0" w:color="auto"/>
              <w:bottom w:val="nil"/>
              <w:right w:val="nil"/>
            </w:tcBorders>
            <w:shd w:val="clear" w:color="auto" w:fill="auto"/>
            <w:hideMark/>
          </w:tcPr>
          <w:p w14:paraId="099B9C2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Promotional Materials Expense</w:t>
            </w:r>
          </w:p>
        </w:tc>
        <w:tc>
          <w:tcPr>
            <w:tcW w:w="1700" w:type="dxa"/>
            <w:tcBorders>
              <w:top w:val="nil"/>
              <w:left w:val="nil"/>
              <w:bottom w:val="nil"/>
              <w:right w:val="nil"/>
            </w:tcBorders>
            <w:shd w:val="clear" w:color="auto" w:fill="auto"/>
            <w:hideMark/>
          </w:tcPr>
          <w:p w14:paraId="31C3765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$13,271</w:t>
            </w:r>
          </w:p>
        </w:tc>
        <w:tc>
          <w:tcPr>
            <w:tcW w:w="1780" w:type="dxa"/>
            <w:tcBorders>
              <w:top w:val="nil"/>
              <w:left w:val="nil"/>
              <w:bottom w:val="nil"/>
              <w:right w:val="nil"/>
            </w:tcBorders>
            <w:shd w:val="clear" w:color="auto" w:fill="auto"/>
            <w:hideMark/>
          </w:tcPr>
          <w:p w14:paraId="329EC09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$15,485</w:t>
            </w:r>
          </w:p>
        </w:tc>
        <w:tc>
          <w:tcPr>
            <w:tcW w:w="2020" w:type="dxa"/>
            <w:tcBorders>
              <w:top w:val="nil"/>
              <w:left w:val="nil"/>
              <w:bottom w:val="nil"/>
              <w:right w:val="single" w:sz="8" w:space="0" w:color="auto"/>
            </w:tcBorders>
            <w:shd w:val="clear" w:color="000000" w:fill="D9D9D9"/>
            <w:hideMark/>
          </w:tcPr>
          <w:p w14:paraId="0F4F3F6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$9,020</w:t>
            </w:r>
          </w:p>
        </w:tc>
      </w:tr>
      <w:tr w:rsidR="00AE5AAB" w:rsidRPr="00AE5AAB" w14:paraId="2AD5AD5D" w14:textId="77777777" w:rsidTr="00AE5AAB">
        <w:trPr>
          <w:trHeight w:val="300"/>
        </w:trPr>
        <w:tc>
          <w:tcPr>
            <w:tcW w:w="5480" w:type="dxa"/>
            <w:tcBorders>
              <w:top w:val="nil"/>
              <w:left w:val="single" w:sz="8" w:space="0" w:color="auto"/>
              <w:bottom w:val="nil"/>
              <w:right w:val="nil"/>
            </w:tcBorders>
            <w:shd w:val="clear" w:color="auto" w:fill="auto"/>
            <w:hideMark/>
          </w:tcPr>
          <w:p w14:paraId="41811BBE"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Promtional</w:t>
            </w:r>
            <w:proofErr w:type="spellEnd"/>
            <w:r w:rsidRPr="00AE5AAB">
              <w:rPr>
                <w:rFonts w:ascii="Arial" w:eastAsia="Times New Roman" w:hAnsi="Arial" w:cs="Arial"/>
                <w:color w:val="000000"/>
                <w:lang w:val="en-AU" w:eastAsia="en-AU"/>
              </w:rPr>
              <w:t xml:space="preserve"> events incl Trade Show</w:t>
            </w:r>
          </w:p>
        </w:tc>
        <w:tc>
          <w:tcPr>
            <w:tcW w:w="1700" w:type="dxa"/>
            <w:tcBorders>
              <w:top w:val="nil"/>
              <w:left w:val="nil"/>
              <w:bottom w:val="nil"/>
              <w:right w:val="nil"/>
            </w:tcBorders>
            <w:shd w:val="clear" w:color="auto" w:fill="auto"/>
            <w:hideMark/>
          </w:tcPr>
          <w:p w14:paraId="11122DD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$1,477</w:t>
            </w:r>
          </w:p>
        </w:tc>
        <w:tc>
          <w:tcPr>
            <w:tcW w:w="1780" w:type="dxa"/>
            <w:tcBorders>
              <w:top w:val="nil"/>
              <w:left w:val="nil"/>
              <w:bottom w:val="nil"/>
              <w:right w:val="nil"/>
            </w:tcBorders>
            <w:shd w:val="clear" w:color="auto" w:fill="auto"/>
            <w:hideMark/>
          </w:tcPr>
          <w:p w14:paraId="0175D84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20F67AE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$1,317</w:t>
            </w:r>
          </w:p>
        </w:tc>
      </w:tr>
      <w:tr w:rsidR="00AE5AAB" w:rsidRPr="00AE5AAB" w14:paraId="7C371642" w14:textId="77777777" w:rsidTr="00AE5AAB">
        <w:trPr>
          <w:trHeight w:val="315"/>
        </w:trPr>
        <w:tc>
          <w:tcPr>
            <w:tcW w:w="5480" w:type="dxa"/>
            <w:tcBorders>
              <w:top w:val="nil"/>
              <w:left w:val="single" w:sz="8" w:space="0" w:color="auto"/>
              <w:bottom w:val="nil"/>
              <w:right w:val="nil"/>
            </w:tcBorders>
            <w:shd w:val="clear" w:color="auto" w:fill="auto"/>
            <w:hideMark/>
          </w:tcPr>
          <w:p w14:paraId="626885AA"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Marketing Expenses</w:t>
            </w:r>
          </w:p>
        </w:tc>
        <w:tc>
          <w:tcPr>
            <w:tcW w:w="1700" w:type="dxa"/>
            <w:tcBorders>
              <w:top w:val="single" w:sz="4" w:space="0" w:color="auto"/>
              <w:left w:val="nil"/>
              <w:bottom w:val="nil"/>
              <w:right w:val="nil"/>
            </w:tcBorders>
            <w:shd w:val="clear" w:color="auto" w:fill="auto"/>
            <w:hideMark/>
          </w:tcPr>
          <w:p w14:paraId="5EDCA7C8"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$22,251</w:t>
            </w:r>
          </w:p>
        </w:tc>
        <w:tc>
          <w:tcPr>
            <w:tcW w:w="1780" w:type="dxa"/>
            <w:tcBorders>
              <w:top w:val="single" w:sz="4" w:space="0" w:color="auto"/>
              <w:left w:val="nil"/>
              <w:bottom w:val="nil"/>
              <w:right w:val="nil"/>
            </w:tcBorders>
            <w:shd w:val="clear" w:color="auto" w:fill="auto"/>
            <w:hideMark/>
          </w:tcPr>
          <w:p w14:paraId="521D7DB8"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$18,358</w:t>
            </w:r>
          </w:p>
        </w:tc>
        <w:tc>
          <w:tcPr>
            <w:tcW w:w="2020" w:type="dxa"/>
            <w:tcBorders>
              <w:top w:val="single" w:sz="4" w:space="0" w:color="auto"/>
              <w:left w:val="nil"/>
              <w:bottom w:val="nil"/>
              <w:right w:val="single" w:sz="8" w:space="0" w:color="auto"/>
            </w:tcBorders>
            <w:shd w:val="clear" w:color="000000" w:fill="D9D9D9"/>
            <w:hideMark/>
          </w:tcPr>
          <w:p w14:paraId="506CE26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$14,370</w:t>
            </w:r>
          </w:p>
        </w:tc>
      </w:tr>
      <w:tr w:rsidR="00AE5AAB" w:rsidRPr="00AE5AAB" w14:paraId="2B16C09D" w14:textId="77777777" w:rsidTr="00AE5AAB">
        <w:trPr>
          <w:trHeight w:val="300"/>
        </w:trPr>
        <w:tc>
          <w:tcPr>
            <w:tcW w:w="5480" w:type="dxa"/>
            <w:tcBorders>
              <w:top w:val="nil"/>
              <w:left w:val="single" w:sz="8" w:space="0" w:color="auto"/>
              <w:bottom w:val="nil"/>
              <w:right w:val="nil"/>
            </w:tcBorders>
            <w:shd w:val="clear" w:color="auto" w:fill="auto"/>
            <w:hideMark/>
          </w:tcPr>
          <w:p w14:paraId="685DD7B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7328628F"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6F5A102B"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6D2B242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C14C2F6" w14:textId="77777777" w:rsidTr="00AE5AAB">
        <w:trPr>
          <w:trHeight w:val="300"/>
        </w:trPr>
        <w:tc>
          <w:tcPr>
            <w:tcW w:w="5480" w:type="dxa"/>
            <w:tcBorders>
              <w:top w:val="nil"/>
              <w:left w:val="single" w:sz="8" w:space="0" w:color="auto"/>
              <w:bottom w:val="nil"/>
              <w:right w:val="nil"/>
            </w:tcBorders>
            <w:shd w:val="clear" w:color="auto" w:fill="auto"/>
            <w:hideMark/>
          </w:tcPr>
          <w:p w14:paraId="22E815C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Comments:</w:t>
            </w:r>
          </w:p>
        </w:tc>
        <w:tc>
          <w:tcPr>
            <w:tcW w:w="1700" w:type="dxa"/>
            <w:tcBorders>
              <w:top w:val="nil"/>
              <w:left w:val="nil"/>
              <w:bottom w:val="nil"/>
              <w:right w:val="nil"/>
            </w:tcBorders>
            <w:shd w:val="clear" w:color="auto" w:fill="auto"/>
            <w:hideMark/>
          </w:tcPr>
          <w:p w14:paraId="3C989630"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44C684EE"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0EE681F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B952743" w14:textId="77777777" w:rsidTr="00AE5AAB">
        <w:trPr>
          <w:trHeight w:val="1260"/>
        </w:trPr>
        <w:tc>
          <w:tcPr>
            <w:tcW w:w="10980" w:type="dxa"/>
            <w:gridSpan w:val="4"/>
            <w:tcBorders>
              <w:top w:val="nil"/>
              <w:left w:val="single" w:sz="8" w:space="0" w:color="auto"/>
              <w:bottom w:val="nil"/>
              <w:right w:val="single" w:sz="8" w:space="0" w:color="000000"/>
            </w:tcBorders>
            <w:shd w:val="clear" w:color="auto" w:fill="auto"/>
            <w:hideMark/>
          </w:tcPr>
          <w:p w14:paraId="0388363B"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Included in the promotional materials figure is NZ$ 5,000 which was paid for a promotional activity focused on young people.  Toastmasters International subsequently advised that this was an improper use of district funds and the district sought a refund.  That had been agreed to and is expected in the 4th Quarter.</w:t>
            </w:r>
          </w:p>
        </w:tc>
      </w:tr>
      <w:tr w:rsidR="00AE5AAB" w:rsidRPr="00AE5AAB" w14:paraId="35EF9739" w14:textId="77777777" w:rsidTr="00AE5AAB">
        <w:trPr>
          <w:trHeight w:val="720"/>
        </w:trPr>
        <w:tc>
          <w:tcPr>
            <w:tcW w:w="10980" w:type="dxa"/>
            <w:gridSpan w:val="4"/>
            <w:tcBorders>
              <w:top w:val="nil"/>
              <w:left w:val="single" w:sz="8" w:space="0" w:color="auto"/>
              <w:bottom w:val="nil"/>
              <w:right w:val="single" w:sz="8" w:space="0" w:color="000000"/>
            </w:tcBorders>
            <w:shd w:val="clear" w:color="auto" w:fill="auto"/>
            <w:hideMark/>
          </w:tcPr>
          <w:p w14:paraId="4410072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 Whilst a large amount was budgeted for </w:t>
            </w:r>
            <w:proofErr w:type="spellStart"/>
            <w:r w:rsidRPr="00AE5AAB">
              <w:rPr>
                <w:rFonts w:ascii="Arial" w:eastAsia="Times New Roman" w:hAnsi="Arial" w:cs="Arial"/>
                <w:color w:val="000000"/>
                <w:lang w:val="en-AU" w:eastAsia="en-AU"/>
              </w:rPr>
              <w:t>incetives</w:t>
            </w:r>
            <w:proofErr w:type="spellEnd"/>
            <w:r w:rsidRPr="00AE5AAB">
              <w:rPr>
                <w:rFonts w:ascii="Arial" w:eastAsia="Times New Roman" w:hAnsi="Arial" w:cs="Arial"/>
                <w:color w:val="000000"/>
                <w:lang w:val="en-AU" w:eastAsia="en-AU"/>
              </w:rPr>
              <w:t xml:space="preserve"> in this period, almost all will apply to the second six months.  One Club banner was purchased.</w:t>
            </w:r>
          </w:p>
        </w:tc>
      </w:tr>
      <w:tr w:rsidR="00AE5AAB" w:rsidRPr="00AE5AAB" w14:paraId="2F1230C5" w14:textId="77777777" w:rsidTr="00AE5AAB">
        <w:trPr>
          <w:trHeight w:val="720"/>
        </w:trPr>
        <w:tc>
          <w:tcPr>
            <w:tcW w:w="8960" w:type="dxa"/>
            <w:gridSpan w:val="3"/>
            <w:tcBorders>
              <w:top w:val="nil"/>
              <w:left w:val="single" w:sz="8" w:space="0" w:color="auto"/>
              <w:bottom w:val="nil"/>
              <w:right w:val="nil"/>
            </w:tcBorders>
            <w:shd w:val="clear" w:color="auto" w:fill="auto"/>
            <w:hideMark/>
          </w:tcPr>
          <w:p w14:paraId="43892BB1"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iii)  The reprint of the D112 Visitor brochure was budgeted for the second </w:t>
            </w:r>
            <w:proofErr w:type="spellStart"/>
            <w:r w:rsidRPr="00AE5AAB">
              <w:rPr>
                <w:rFonts w:ascii="Arial" w:eastAsia="Times New Roman" w:hAnsi="Arial" w:cs="Arial"/>
                <w:color w:val="000000"/>
                <w:lang w:val="en-AU" w:eastAsia="en-AU"/>
              </w:rPr>
              <w:t>hald</w:t>
            </w:r>
            <w:proofErr w:type="spellEnd"/>
            <w:r w:rsidRPr="00AE5AAB">
              <w:rPr>
                <w:rFonts w:ascii="Arial" w:eastAsia="Times New Roman" w:hAnsi="Arial" w:cs="Arial"/>
                <w:color w:val="000000"/>
                <w:lang w:val="en-AU" w:eastAsia="en-AU"/>
              </w:rPr>
              <w:t xml:space="preserve"> of the year.  It was decided to </w:t>
            </w:r>
            <w:proofErr w:type="gramStart"/>
            <w:r w:rsidRPr="00AE5AAB">
              <w:rPr>
                <w:rFonts w:ascii="Arial" w:eastAsia="Times New Roman" w:hAnsi="Arial" w:cs="Arial"/>
                <w:color w:val="000000"/>
                <w:lang w:val="en-AU" w:eastAsia="en-AU"/>
              </w:rPr>
              <w:t>being</w:t>
            </w:r>
            <w:proofErr w:type="gramEnd"/>
            <w:r w:rsidRPr="00AE5AAB">
              <w:rPr>
                <w:rFonts w:ascii="Arial" w:eastAsia="Times New Roman" w:hAnsi="Arial" w:cs="Arial"/>
                <w:color w:val="000000"/>
                <w:lang w:val="en-AU" w:eastAsia="en-AU"/>
              </w:rPr>
              <w:t xml:space="preserve"> the print run forward.</w:t>
            </w:r>
          </w:p>
        </w:tc>
        <w:tc>
          <w:tcPr>
            <w:tcW w:w="2020" w:type="dxa"/>
            <w:tcBorders>
              <w:top w:val="nil"/>
              <w:left w:val="nil"/>
              <w:bottom w:val="nil"/>
              <w:right w:val="single" w:sz="8" w:space="0" w:color="auto"/>
            </w:tcBorders>
            <w:shd w:val="clear" w:color="auto" w:fill="auto"/>
            <w:hideMark/>
          </w:tcPr>
          <w:p w14:paraId="005DF1C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6F3A198" w14:textId="77777777" w:rsidTr="00AE5AAB">
        <w:trPr>
          <w:trHeight w:val="46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67E5D39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iv)  The promotional events were functions associated with the visit to the District by our Regional advisor</w:t>
            </w:r>
          </w:p>
        </w:tc>
      </w:tr>
      <w:tr w:rsidR="00AE5AAB" w:rsidRPr="00AE5AAB" w14:paraId="559FBA2E" w14:textId="77777777" w:rsidTr="00AE5AAB">
        <w:trPr>
          <w:trHeight w:val="630"/>
        </w:trPr>
        <w:tc>
          <w:tcPr>
            <w:tcW w:w="5480" w:type="dxa"/>
            <w:tcBorders>
              <w:top w:val="nil"/>
              <w:left w:val="single" w:sz="8" w:space="0" w:color="auto"/>
              <w:bottom w:val="nil"/>
              <w:right w:val="nil"/>
            </w:tcBorders>
            <w:shd w:val="clear" w:color="auto" w:fill="auto"/>
            <w:hideMark/>
          </w:tcPr>
          <w:p w14:paraId="7B8B3E93"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11 Communications and public Relations Expenses</w:t>
            </w:r>
          </w:p>
        </w:tc>
        <w:tc>
          <w:tcPr>
            <w:tcW w:w="1700" w:type="dxa"/>
            <w:tcBorders>
              <w:top w:val="nil"/>
              <w:left w:val="nil"/>
              <w:bottom w:val="nil"/>
              <w:right w:val="nil"/>
            </w:tcBorders>
            <w:shd w:val="clear" w:color="auto" w:fill="auto"/>
            <w:hideMark/>
          </w:tcPr>
          <w:p w14:paraId="27EC7F1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nil"/>
              <w:right w:val="nil"/>
            </w:tcBorders>
            <w:shd w:val="clear" w:color="auto" w:fill="auto"/>
            <w:hideMark/>
          </w:tcPr>
          <w:p w14:paraId="36D39E2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6F66CBA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5904CE33" w14:textId="77777777" w:rsidTr="00AE5AAB">
        <w:trPr>
          <w:trHeight w:val="300"/>
        </w:trPr>
        <w:tc>
          <w:tcPr>
            <w:tcW w:w="5480" w:type="dxa"/>
            <w:tcBorders>
              <w:top w:val="nil"/>
              <w:left w:val="single" w:sz="8" w:space="0" w:color="auto"/>
              <w:bottom w:val="nil"/>
              <w:right w:val="nil"/>
            </w:tcBorders>
            <w:shd w:val="clear" w:color="auto" w:fill="auto"/>
            <w:hideMark/>
          </w:tcPr>
          <w:p w14:paraId="6BB661E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Telephone Expenses (0899 number &amp; texting)</w:t>
            </w:r>
          </w:p>
        </w:tc>
        <w:tc>
          <w:tcPr>
            <w:tcW w:w="1700" w:type="dxa"/>
            <w:tcBorders>
              <w:top w:val="nil"/>
              <w:left w:val="nil"/>
              <w:bottom w:val="nil"/>
              <w:right w:val="nil"/>
            </w:tcBorders>
            <w:shd w:val="clear" w:color="auto" w:fill="auto"/>
            <w:hideMark/>
          </w:tcPr>
          <w:p w14:paraId="4ED7E4E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$364</w:t>
            </w:r>
          </w:p>
        </w:tc>
        <w:tc>
          <w:tcPr>
            <w:tcW w:w="1780" w:type="dxa"/>
            <w:tcBorders>
              <w:top w:val="nil"/>
              <w:left w:val="nil"/>
              <w:bottom w:val="nil"/>
              <w:right w:val="nil"/>
            </w:tcBorders>
            <w:shd w:val="clear" w:color="auto" w:fill="auto"/>
            <w:hideMark/>
          </w:tcPr>
          <w:p w14:paraId="4B74DB5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$450</w:t>
            </w:r>
          </w:p>
        </w:tc>
        <w:tc>
          <w:tcPr>
            <w:tcW w:w="2020" w:type="dxa"/>
            <w:tcBorders>
              <w:top w:val="nil"/>
              <w:left w:val="nil"/>
              <w:bottom w:val="nil"/>
              <w:right w:val="single" w:sz="8" w:space="0" w:color="auto"/>
            </w:tcBorders>
            <w:shd w:val="clear" w:color="000000" w:fill="D9D9D9"/>
            <w:hideMark/>
          </w:tcPr>
          <w:p w14:paraId="5D10652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$758</w:t>
            </w:r>
          </w:p>
        </w:tc>
      </w:tr>
      <w:tr w:rsidR="00AE5AAB" w:rsidRPr="00AE5AAB" w14:paraId="601709AA" w14:textId="77777777" w:rsidTr="00AE5AAB">
        <w:trPr>
          <w:trHeight w:val="300"/>
        </w:trPr>
        <w:tc>
          <w:tcPr>
            <w:tcW w:w="5480" w:type="dxa"/>
            <w:tcBorders>
              <w:top w:val="nil"/>
              <w:left w:val="single" w:sz="8" w:space="0" w:color="auto"/>
              <w:bottom w:val="nil"/>
              <w:right w:val="nil"/>
            </w:tcBorders>
            <w:shd w:val="clear" w:color="auto" w:fill="auto"/>
            <w:hideMark/>
          </w:tcPr>
          <w:p w14:paraId="2867563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Website Expenses</w:t>
            </w:r>
          </w:p>
        </w:tc>
        <w:tc>
          <w:tcPr>
            <w:tcW w:w="1700" w:type="dxa"/>
            <w:tcBorders>
              <w:top w:val="nil"/>
              <w:left w:val="nil"/>
              <w:bottom w:val="nil"/>
              <w:right w:val="nil"/>
            </w:tcBorders>
            <w:shd w:val="clear" w:color="auto" w:fill="auto"/>
            <w:hideMark/>
          </w:tcPr>
          <w:p w14:paraId="1F64489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$2,422</w:t>
            </w:r>
          </w:p>
        </w:tc>
        <w:tc>
          <w:tcPr>
            <w:tcW w:w="1780" w:type="dxa"/>
            <w:tcBorders>
              <w:top w:val="nil"/>
              <w:left w:val="nil"/>
              <w:bottom w:val="nil"/>
              <w:right w:val="nil"/>
            </w:tcBorders>
            <w:shd w:val="clear" w:color="auto" w:fill="auto"/>
            <w:hideMark/>
          </w:tcPr>
          <w:p w14:paraId="654187F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$1,916</w:t>
            </w:r>
          </w:p>
        </w:tc>
        <w:tc>
          <w:tcPr>
            <w:tcW w:w="2020" w:type="dxa"/>
            <w:tcBorders>
              <w:top w:val="nil"/>
              <w:left w:val="nil"/>
              <w:bottom w:val="nil"/>
              <w:right w:val="single" w:sz="8" w:space="0" w:color="auto"/>
            </w:tcBorders>
            <w:shd w:val="clear" w:color="000000" w:fill="D9D9D9"/>
            <w:hideMark/>
          </w:tcPr>
          <w:p w14:paraId="1E09268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$1,486</w:t>
            </w:r>
          </w:p>
        </w:tc>
      </w:tr>
      <w:tr w:rsidR="00AE5AAB" w:rsidRPr="00AE5AAB" w14:paraId="7438223D" w14:textId="77777777" w:rsidTr="00AE5AAB">
        <w:trPr>
          <w:trHeight w:val="300"/>
        </w:trPr>
        <w:tc>
          <w:tcPr>
            <w:tcW w:w="5480" w:type="dxa"/>
            <w:tcBorders>
              <w:top w:val="nil"/>
              <w:left w:val="single" w:sz="8" w:space="0" w:color="auto"/>
              <w:bottom w:val="nil"/>
              <w:right w:val="nil"/>
            </w:tcBorders>
            <w:shd w:val="clear" w:color="auto" w:fill="auto"/>
            <w:hideMark/>
          </w:tcPr>
          <w:p w14:paraId="6EDAA0B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Miscellaneous CPR Expenses </w:t>
            </w:r>
          </w:p>
        </w:tc>
        <w:tc>
          <w:tcPr>
            <w:tcW w:w="1700" w:type="dxa"/>
            <w:tcBorders>
              <w:top w:val="nil"/>
              <w:left w:val="nil"/>
              <w:bottom w:val="nil"/>
              <w:right w:val="nil"/>
            </w:tcBorders>
            <w:shd w:val="clear" w:color="auto" w:fill="auto"/>
            <w:hideMark/>
          </w:tcPr>
          <w:p w14:paraId="5453694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$230</w:t>
            </w:r>
          </w:p>
        </w:tc>
        <w:tc>
          <w:tcPr>
            <w:tcW w:w="1780" w:type="dxa"/>
            <w:tcBorders>
              <w:top w:val="nil"/>
              <w:left w:val="nil"/>
              <w:bottom w:val="nil"/>
              <w:right w:val="nil"/>
            </w:tcBorders>
            <w:shd w:val="clear" w:color="auto" w:fill="auto"/>
            <w:hideMark/>
          </w:tcPr>
          <w:p w14:paraId="1EFAFE5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1DFC543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62A24CA6" w14:textId="77777777" w:rsidTr="00AE5AAB">
        <w:trPr>
          <w:trHeight w:val="315"/>
        </w:trPr>
        <w:tc>
          <w:tcPr>
            <w:tcW w:w="5480" w:type="dxa"/>
            <w:tcBorders>
              <w:top w:val="nil"/>
              <w:left w:val="single" w:sz="8" w:space="0" w:color="auto"/>
              <w:bottom w:val="nil"/>
              <w:right w:val="nil"/>
            </w:tcBorders>
            <w:shd w:val="clear" w:color="auto" w:fill="auto"/>
            <w:hideMark/>
          </w:tcPr>
          <w:p w14:paraId="288670F4"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Public Relations Expenses</w:t>
            </w:r>
          </w:p>
        </w:tc>
        <w:tc>
          <w:tcPr>
            <w:tcW w:w="1700" w:type="dxa"/>
            <w:tcBorders>
              <w:top w:val="single" w:sz="4" w:space="0" w:color="auto"/>
              <w:left w:val="nil"/>
              <w:bottom w:val="nil"/>
              <w:right w:val="nil"/>
            </w:tcBorders>
            <w:shd w:val="clear" w:color="auto" w:fill="auto"/>
            <w:hideMark/>
          </w:tcPr>
          <w:p w14:paraId="48A7FE9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$3,016</w:t>
            </w:r>
          </w:p>
        </w:tc>
        <w:tc>
          <w:tcPr>
            <w:tcW w:w="1780" w:type="dxa"/>
            <w:tcBorders>
              <w:top w:val="single" w:sz="4" w:space="0" w:color="auto"/>
              <w:left w:val="nil"/>
              <w:bottom w:val="nil"/>
              <w:right w:val="nil"/>
            </w:tcBorders>
            <w:shd w:val="clear" w:color="auto" w:fill="auto"/>
            <w:hideMark/>
          </w:tcPr>
          <w:p w14:paraId="6FDF6276"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$6,932</w:t>
            </w:r>
          </w:p>
        </w:tc>
        <w:tc>
          <w:tcPr>
            <w:tcW w:w="2020" w:type="dxa"/>
            <w:tcBorders>
              <w:top w:val="single" w:sz="4" w:space="0" w:color="auto"/>
              <w:left w:val="nil"/>
              <w:bottom w:val="nil"/>
              <w:right w:val="single" w:sz="8" w:space="0" w:color="auto"/>
            </w:tcBorders>
            <w:shd w:val="clear" w:color="000000" w:fill="D9D9D9"/>
            <w:hideMark/>
          </w:tcPr>
          <w:p w14:paraId="67D1471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$2,244</w:t>
            </w:r>
          </w:p>
        </w:tc>
      </w:tr>
      <w:tr w:rsidR="00AE5AAB" w:rsidRPr="00AE5AAB" w14:paraId="08B5FD93" w14:textId="77777777" w:rsidTr="00AE5AAB">
        <w:trPr>
          <w:trHeight w:val="810"/>
        </w:trPr>
        <w:tc>
          <w:tcPr>
            <w:tcW w:w="10980" w:type="dxa"/>
            <w:gridSpan w:val="4"/>
            <w:tcBorders>
              <w:top w:val="nil"/>
              <w:left w:val="single" w:sz="8" w:space="0" w:color="auto"/>
              <w:bottom w:val="nil"/>
              <w:right w:val="single" w:sz="8" w:space="0" w:color="000000"/>
            </w:tcBorders>
            <w:shd w:val="clear" w:color="auto" w:fill="auto"/>
            <w:hideMark/>
          </w:tcPr>
          <w:p w14:paraId="076354B9"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During this period, the District was using the District 72 website, due to the delays in getting our own established to the required level.  District 72 charged us 50% of their costs for the period.</w:t>
            </w:r>
          </w:p>
        </w:tc>
      </w:tr>
      <w:tr w:rsidR="00AE5AAB" w:rsidRPr="00AE5AAB" w14:paraId="143FDE79" w14:textId="77777777" w:rsidTr="00AE5AAB">
        <w:trPr>
          <w:trHeight w:val="97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48CDA50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ii)  The texting cost was close to budget.  District 72 operates the 0800 number and invoiced us 50% of the cost.  The costs were significantly lower than in previous years, perhaps indicative of a major falloff in usage.</w:t>
            </w:r>
          </w:p>
        </w:tc>
      </w:tr>
      <w:tr w:rsidR="00AE5AAB" w:rsidRPr="00AE5AAB" w14:paraId="7171856C" w14:textId="77777777" w:rsidTr="00AE5AAB">
        <w:trPr>
          <w:trHeight w:val="315"/>
        </w:trPr>
        <w:tc>
          <w:tcPr>
            <w:tcW w:w="5480" w:type="dxa"/>
            <w:tcBorders>
              <w:top w:val="nil"/>
              <w:left w:val="single" w:sz="8" w:space="0" w:color="auto"/>
              <w:bottom w:val="nil"/>
              <w:right w:val="nil"/>
            </w:tcBorders>
            <w:shd w:val="clear" w:color="auto" w:fill="auto"/>
            <w:hideMark/>
          </w:tcPr>
          <w:p w14:paraId="714689E4"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12 Education &amp; Training Expenses</w:t>
            </w:r>
          </w:p>
        </w:tc>
        <w:tc>
          <w:tcPr>
            <w:tcW w:w="1700" w:type="dxa"/>
            <w:tcBorders>
              <w:top w:val="nil"/>
              <w:left w:val="nil"/>
              <w:bottom w:val="nil"/>
              <w:right w:val="nil"/>
            </w:tcBorders>
            <w:shd w:val="clear" w:color="auto" w:fill="auto"/>
            <w:hideMark/>
          </w:tcPr>
          <w:p w14:paraId="3A24EA09"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35333F00"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000000" w:fill="D9D9D9"/>
            <w:hideMark/>
          </w:tcPr>
          <w:p w14:paraId="0A04B3C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29C568D" w14:textId="77777777" w:rsidTr="00AE5AAB">
        <w:trPr>
          <w:trHeight w:val="300"/>
        </w:trPr>
        <w:tc>
          <w:tcPr>
            <w:tcW w:w="5480" w:type="dxa"/>
            <w:tcBorders>
              <w:top w:val="nil"/>
              <w:left w:val="single" w:sz="8" w:space="0" w:color="auto"/>
              <w:bottom w:val="nil"/>
              <w:right w:val="nil"/>
            </w:tcBorders>
            <w:shd w:val="clear" w:color="auto" w:fill="auto"/>
            <w:hideMark/>
          </w:tcPr>
          <w:p w14:paraId="2B187FE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Training of Club Officers </w:t>
            </w:r>
          </w:p>
        </w:tc>
        <w:tc>
          <w:tcPr>
            <w:tcW w:w="1700" w:type="dxa"/>
            <w:tcBorders>
              <w:top w:val="nil"/>
              <w:left w:val="nil"/>
              <w:bottom w:val="nil"/>
              <w:right w:val="nil"/>
            </w:tcBorders>
            <w:shd w:val="clear" w:color="auto" w:fill="auto"/>
            <w:hideMark/>
          </w:tcPr>
          <w:p w14:paraId="65EFFB4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$7,162</w:t>
            </w:r>
          </w:p>
        </w:tc>
        <w:tc>
          <w:tcPr>
            <w:tcW w:w="1780" w:type="dxa"/>
            <w:tcBorders>
              <w:top w:val="nil"/>
              <w:left w:val="nil"/>
              <w:bottom w:val="nil"/>
              <w:right w:val="nil"/>
            </w:tcBorders>
            <w:shd w:val="clear" w:color="auto" w:fill="auto"/>
            <w:hideMark/>
          </w:tcPr>
          <w:p w14:paraId="42872F9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$13,494</w:t>
            </w:r>
          </w:p>
        </w:tc>
        <w:tc>
          <w:tcPr>
            <w:tcW w:w="2020" w:type="dxa"/>
            <w:tcBorders>
              <w:top w:val="nil"/>
              <w:left w:val="nil"/>
              <w:bottom w:val="nil"/>
              <w:right w:val="single" w:sz="8" w:space="0" w:color="auto"/>
            </w:tcBorders>
            <w:shd w:val="clear" w:color="000000" w:fill="D9D9D9"/>
            <w:hideMark/>
          </w:tcPr>
          <w:p w14:paraId="57390C5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$4,245</w:t>
            </w:r>
          </w:p>
        </w:tc>
      </w:tr>
      <w:tr w:rsidR="00AE5AAB" w:rsidRPr="00AE5AAB" w14:paraId="16976C56" w14:textId="77777777" w:rsidTr="00AE5AAB">
        <w:trPr>
          <w:trHeight w:val="300"/>
        </w:trPr>
        <w:tc>
          <w:tcPr>
            <w:tcW w:w="5480" w:type="dxa"/>
            <w:tcBorders>
              <w:top w:val="nil"/>
              <w:left w:val="single" w:sz="8" w:space="0" w:color="auto"/>
              <w:bottom w:val="nil"/>
              <w:right w:val="nil"/>
            </w:tcBorders>
            <w:shd w:val="clear" w:color="auto" w:fill="auto"/>
            <w:hideMark/>
          </w:tcPr>
          <w:p w14:paraId="02B1485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Training of District Officers</w:t>
            </w:r>
          </w:p>
        </w:tc>
        <w:tc>
          <w:tcPr>
            <w:tcW w:w="1700" w:type="dxa"/>
            <w:tcBorders>
              <w:top w:val="nil"/>
              <w:left w:val="nil"/>
              <w:bottom w:val="nil"/>
              <w:right w:val="nil"/>
            </w:tcBorders>
            <w:shd w:val="clear" w:color="auto" w:fill="auto"/>
            <w:hideMark/>
          </w:tcPr>
          <w:p w14:paraId="6631521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$9,014</w:t>
            </w:r>
          </w:p>
        </w:tc>
        <w:tc>
          <w:tcPr>
            <w:tcW w:w="1780" w:type="dxa"/>
            <w:tcBorders>
              <w:top w:val="nil"/>
              <w:left w:val="nil"/>
              <w:bottom w:val="nil"/>
              <w:right w:val="nil"/>
            </w:tcBorders>
            <w:shd w:val="clear" w:color="auto" w:fill="auto"/>
            <w:hideMark/>
          </w:tcPr>
          <w:p w14:paraId="0D278C2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$10,154</w:t>
            </w:r>
          </w:p>
        </w:tc>
        <w:tc>
          <w:tcPr>
            <w:tcW w:w="2020" w:type="dxa"/>
            <w:tcBorders>
              <w:top w:val="nil"/>
              <w:left w:val="nil"/>
              <w:bottom w:val="nil"/>
              <w:right w:val="single" w:sz="8" w:space="0" w:color="auto"/>
            </w:tcBorders>
            <w:shd w:val="clear" w:color="000000" w:fill="D9D9D9"/>
            <w:hideMark/>
          </w:tcPr>
          <w:p w14:paraId="4137D94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$3,772</w:t>
            </w:r>
          </w:p>
        </w:tc>
      </w:tr>
      <w:tr w:rsidR="00AE5AAB" w:rsidRPr="00AE5AAB" w14:paraId="354211E4" w14:textId="77777777" w:rsidTr="00AE5AAB">
        <w:trPr>
          <w:trHeight w:val="300"/>
        </w:trPr>
        <w:tc>
          <w:tcPr>
            <w:tcW w:w="5480" w:type="dxa"/>
            <w:tcBorders>
              <w:top w:val="nil"/>
              <w:left w:val="single" w:sz="8" w:space="0" w:color="auto"/>
              <w:bottom w:val="nil"/>
              <w:right w:val="nil"/>
            </w:tcBorders>
            <w:shd w:val="clear" w:color="auto" w:fill="auto"/>
            <w:hideMark/>
          </w:tcPr>
          <w:p w14:paraId="4A23D62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Award Costs</w:t>
            </w:r>
          </w:p>
        </w:tc>
        <w:tc>
          <w:tcPr>
            <w:tcW w:w="1700" w:type="dxa"/>
            <w:tcBorders>
              <w:top w:val="nil"/>
              <w:left w:val="nil"/>
              <w:bottom w:val="nil"/>
              <w:right w:val="nil"/>
            </w:tcBorders>
            <w:shd w:val="clear" w:color="auto" w:fill="auto"/>
            <w:hideMark/>
          </w:tcPr>
          <w:p w14:paraId="5BDBE89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1E75DE5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$1,412</w:t>
            </w:r>
          </w:p>
        </w:tc>
        <w:tc>
          <w:tcPr>
            <w:tcW w:w="2020" w:type="dxa"/>
            <w:tcBorders>
              <w:top w:val="nil"/>
              <w:left w:val="nil"/>
              <w:bottom w:val="nil"/>
              <w:right w:val="single" w:sz="8" w:space="0" w:color="auto"/>
            </w:tcBorders>
            <w:shd w:val="clear" w:color="000000" w:fill="D9D9D9"/>
            <w:hideMark/>
          </w:tcPr>
          <w:p w14:paraId="2ADE828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$1,135</w:t>
            </w:r>
          </w:p>
        </w:tc>
      </w:tr>
      <w:tr w:rsidR="00AE5AAB" w:rsidRPr="00AE5AAB" w14:paraId="28203664" w14:textId="77777777" w:rsidTr="00AE5AAB">
        <w:trPr>
          <w:trHeight w:val="315"/>
        </w:trPr>
        <w:tc>
          <w:tcPr>
            <w:tcW w:w="5480" w:type="dxa"/>
            <w:tcBorders>
              <w:top w:val="nil"/>
              <w:left w:val="single" w:sz="8" w:space="0" w:color="auto"/>
              <w:bottom w:val="nil"/>
              <w:right w:val="nil"/>
            </w:tcBorders>
            <w:shd w:val="clear" w:color="auto" w:fill="auto"/>
            <w:hideMark/>
          </w:tcPr>
          <w:p w14:paraId="42B52F0B"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Education &amp; Training</w:t>
            </w:r>
          </w:p>
        </w:tc>
        <w:tc>
          <w:tcPr>
            <w:tcW w:w="1700" w:type="dxa"/>
            <w:tcBorders>
              <w:top w:val="single" w:sz="4" w:space="0" w:color="auto"/>
              <w:left w:val="nil"/>
              <w:bottom w:val="nil"/>
              <w:right w:val="nil"/>
            </w:tcBorders>
            <w:shd w:val="clear" w:color="auto" w:fill="auto"/>
            <w:hideMark/>
          </w:tcPr>
          <w:p w14:paraId="3BDAA35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$16,176</w:t>
            </w:r>
          </w:p>
        </w:tc>
        <w:tc>
          <w:tcPr>
            <w:tcW w:w="1780" w:type="dxa"/>
            <w:tcBorders>
              <w:top w:val="single" w:sz="4" w:space="0" w:color="auto"/>
              <w:left w:val="nil"/>
              <w:bottom w:val="nil"/>
              <w:right w:val="nil"/>
            </w:tcBorders>
            <w:shd w:val="clear" w:color="auto" w:fill="auto"/>
            <w:hideMark/>
          </w:tcPr>
          <w:p w14:paraId="4DB850F6"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$25,060</w:t>
            </w:r>
          </w:p>
        </w:tc>
        <w:tc>
          <w:tcPr>
            <w:tcW w:w="2020" w:type="dxa"/>
            <w:tcBorders>
              <w:top w:val="single" w:sz="4" w:space="0" w:color="auto"/>
              <w:left w:val="nil"/>
              <w:bottom w:val="nil"/>
              <w:right w:val="single" w:sz="8" w:space="0" w:color="auto"/>
            </w:tcBorders>
            <w:shd w:val="clear" w:color="000000" w:fill="D9D9D9"/>
            <w:hideMark/>
          </w:tcPr>
          <w:p w14:paraId="3306D4D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$10,037</w:t>
            </w:r>
          </w:p>
        </w:tc>
      </w:tr>
      <w:tr w:rsidR="00AE5AAB" w:rsidRPr="00AE5AAB" w14:paraId="412DFC50" w14:textId="77777777" w:rsidTr="00AE5AAB">
        <w:trPr>
          <w:trHeight w:val="300"/>
        </w:trPr>
        <w:tc>
          <w:tcPr>
            <w:tcW w:w="5480" w:type="dxa"/>
            <w:tcBorders>
              <w:top w:val="nil"/>
              <w:left w:val="single" w:sz="8" w:space="0" w:color="auto"/>
              <w:bottom w:val="nil"/>
              <w:right w:val="nil"/>
            </w:tcBorders>
            <w:shd w:val="clear" w:color="auto" w:fill="auto"/>
            <w:hideMark/>
          </w:tcPr>
          <w:p w14:paraId="76D35E9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Comments:</w:t>
            </w:r>
          </w:p>
        </w:tc>
        <w:tc>
          <w:tcPr>
            <w:tcW w:w="1700" w:type="dxa"/>
            <w:tcBorders>
              <w:top w:val="nil"/>
              <w:left w:val="nil"/>
              <w:bottom w:val="nil"/>
              <w:right w:val="nil"/>
            </w:tcBorders>
            <w:shd w:val="clear" w:color="auto" w:fill="auto"/>
            <w:hideMark/>
          </w:tcPr>
          <w:p w14:paraId="25E08C8A"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327C6147"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68AC9DC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91CD2B3" w14:textId="77777777" w:rsidTr="00AE5AAB">
        <w:trPr>
          <w:trHeight w:val="660"/>
        </w:trPr>
        <w:tc>
          <w:tcPr>
            <w:tcW w:w="10980" w:type="dxa"/>
            <w:gridSpan w:val="4"/>
            <w:tcBorders>
              <w:top w:val="nil"/>
              <w:left w:val="single" w:sz="8" w:space="0" w:color="auto"/>
              <w:bottom w:val="nil"/>
              <w:right w:val="single" w:sz="8" w:space="0" w:color="000000"/>
            </w:tcBorders>
            <w:shd w:val="clear" w:color="auto" w:fill="auto"/>
            <w:hideMark/>
          </w:tcPr>
          <w:p w14:paraId="1C35702B"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xml:space="preserve">)  The budget for the District officer training was </w:t>
            </w:r>
            <w:proofErr w:type="gramStart"/>
            <w:r w:rsidRPr="00AE5AAB">
              <w:rPr>
                <w:rFonts w:ascii="Arial" w:eastAsia="Times New Roman" w:hAnsi="Arial" w:cs="Arial"/>
                <w:color w:val="000000"/>
                <w:lang w:val="en-AU" w:eastAsia="en-AU"/>
              </w:rPr>
              <w:t>on the basis of</w:t>
            </w:r>
            <w:proofErr w:type="gramEnd"/>
            <w:r w:rsidRPr="00AE5AAB">
              <w:rPr>
                <w:rFonts w:ascii="Arial" w:eastAsia="Times New Roman" w:hAnsi="Arial" w:cs="Arial"/>
                <w:color w:val="000000"/>
                <w:lang w:val="en-AU" w:eastAsia="en-AU"/>
              </w:rPr>
              <w:t xml:space="preserve"> all the District officers attending the events.  A number did not attend.</w:t>
            </w:r>
          </w:p>
        </w:tc>
      </w:tr>
      <w:tr w:rsidR="00AE5AAB" w:rsidRPr="00AE5AAB" w14:paraId="38A51601" w14:textId="77777777" w:rsidTr="00AE5AAB">
        <w:trPr>
          <w:trHeight w:val="765"/>
        </w:trPr>
        <w:tc>
          <w:tcPr>
            <w:tcW w:w="10980" w:type="dxa"/>
            <w:gridSpan w:val="4"/>
            <w:tcBorders>
              <w:top w:val="nil"/>
              <w:left w:val="single" w:sz="8" w:space="0" w:color="auto"/>
              <w:bottom w:val="nil"/>
              <w:right w:val="single" w:sz="8" w:space="0" w:color="000000"/>
            </w:tcBorders>
            <w:shd w:val="clear" w:color="auto" w:fill="auto"/>
            <w:hideMark/>
          </w:tcPr>
          <w:p w14:paraId="71CBF5E4"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ii)  The budget assumed that the June training for District officers elect would be a D112 expense, whereas D72 met that cost.</w:t>
            </w:r>
          </w:p>
        </w:tc>
      </w:tr>
      <w:tr w:rsidR="00AE5AAB" w:rsidRPr="00AE5AAB" w14:paraId="1E234B2C" w14:textId="77777777" w:rsidTr="00AE5AAB">
        <w:trPr>
          <w:trHeight w:val="705"/>
        </w:trPr>
        <w:tc>
          <w:tcPr>
            <w:tcW w:w="10980" w:type="dxa"/>
            <w:gridSpan w:val="4"/>
            <w:tcBorders>
              <w:top w:val="nil"/>
              <w:left w:val="single" w:sz="8" w:space="0" w:color="auto"/>
              <w:bottom w:val="nil"/>
              <w:right w:val="single" w:sz="8" w:space="0" w:color="000000"/>
            </w:tcBorders>
            <w:shd w:val="clear" w:color="auto" w:fill="auto"/>
            <w:hideMark/>
          </w:tcPr>
          <w:p w14:paraId="3049E6A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iii) The costs of the December/February round of Club Leader training were budgeted for December.  Only a small number of events occurred in December, with most happening in February.</w:t>
            </w:r>
          </w:p>
        </w:tc>
      </w:tr>
      <w:tr w:rsidR="00AE5AAB" w:rsidRPr="00AE5AAB" w14:paraId="7F7972F2" w14:textId="77777777" w:rsidTr="00AE5AAB">
        <w:trPr>
          <w:trHeight w:val="675"/>
        </w:trPr>
        <w:tc>
          <w:tcPr>
            <w:tcW w:w="10980" w:type="dxa"/>
            <w:gridSpan w:val="4"/>
            <w:tcBorders>
              <w:top w:val="nil"/>
              <w:left w:val="single" w:sz="8" w:space="0" w:color="auto"/>
              <w:bottom w:val="nil"/>
              <w:right w:val="single" w:sz="8" w:space="0" w:color="000000"/>
            </w:tcBorders>
            <w:shd w:val="clear" w:color="auto" w:fill="auto"/>
            <w:hideMark/>
          </w:tcPr>
          <w:p w14:paraId="4B07A60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iii)  There was significant variance in the event costs claimed for Club Officer training by different divisions.</w:t>
            </w:r>
          </w:p>
        </w:tc>
      </w:tr>
      <w:tr w:rsidR="00AE5AAB" w:rsidRPr="00AE5AAB" w14:paraId="16746A9A" w14:textId="77777777" w:rsidTr="00AE5AAB">
        <w:trPr>
          <w:trHeight w:val="72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713B994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lastRenderedPageBreak/>
              <w:t>iv)  The cost of training District officers is net of the contributions made by District officers towards the Saturday Lunch cost.</w:t>
            </w:r>
          </w:p>
        </w:tc>
      </w:tr>
      <w:tr w:rsidR="00AE5AAB" w:rsidRPr="00AE5AAB" w14:paraId="3C36B875" w14:textId="77777777" w:rsidTr="00AE5AAB">
        <w:trPr>
          <w:trHeight w:val="315"/>
        </w:trPr>
        <w:tc>
          <w:tcPr>
            <w:tcW w:w="5480" w:type="dxa"/>
            <w:tcBorders>
              <w:top w:val="nil"/>
              <w:left w:val="single" w:sz="8" w:space="0" w:color="auto"/>
              <w:bottom w:val="nil"/>
              <w:right w:val="nil"/>
            </w:tcBorders>
            <w:shd w:val="clear" w:color="auto" w:fill="auto"/>
            <w:hideMark/>
          </w:tcPr>
          <w:p w14:paraId="0B2A4AC6"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13 Speech Contests</w:t>
            </w:r>
          </w:p>
        </w:tc>
        <w:tc>
          <w:tcPr>
            <w:tcW w:w="1700" w:type="dxa"/>
            <w:tcBorders>
              <w:top w:val="nil"/>
              <w:left w:val="nil"/>
              <w:bottom w:val="nil"/>
              <w:right w:val="nil"/>
            </w:tcBorders>
            <w:shd w:val="clear" w:color="auto" w:fill="auto"/>
            <w:hideMark/>
          </w:tcPr>
          <w:p w14:paraId="7083439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76C460B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66BEAE6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AE5AAB" w:rsidRPr="00AE5AAB" w14:paraId="4AEFB207" w14:textId="77777777" w:rsidTr="00AE5AAB">
        <w:trPr>
          <w:trHeight w:val="300"/>
        </w:trPr>
        <w:tc>
          <w:tcPr>
            <w:tcW w:w="5480" w:type="dxa"/>
            <w:tcBorders>
              <w:top w:val="nil"/>
              <w:left w:val="single" w:sz="8" w:space="0" w:color="auto"/>
              <w:bottom w:val="nil"/>
              <w:right w:val="nil"/>
            </w:tcBorders>
            <w:shd w:val="clear" w:color="auto" w:fill="auto"/>
            <w:hideMark/>
          </w:tcPr>
          <w:p w14:paraId="1A4F3C12"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Venue</w:t>
            </w:r>
          </w:p>
        </w:tc>
        <w:tc>
          <w:tcPr>
            <w:tcW w:w="1700" w:type="dxa"/>
            <w:tcBorders>
              <w:top w:val="nil"/>
              <w:left w:val="nil"/>
              <w:bottom w:val="nil"/>
              <w:right w:val="nil"/>
            </w:tcBorders>
            <w:shd w:val="clear" w:color="auto" w:fill="auto"/>
            <w:hideMark/>
          </w:tcPr>
          <w:p w14:paraId="6CC030A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$713</w:t>
            </w:r>
          </w:p>
        </w:tc>
        <w:tc>
          <w:tcPr>
            <w:tcW w:w="1780" w:type="dxa"/>
            <w:tcBorders>
              <w:top w:val="nil"/>
              <w:left w:val="nil"/>
              <w:bottom w:val="nil"/>
              <w:right w:val="nil"/>
            </w:tcBorders>
            <w:shd w:val="clear" w:color="auto" w:fill="auto"/>
            <w:hideMark/>
          </w:tcPr>
          <w:p w14:paraId="2417D77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$1,830</w:t>
            </w:r>
          </w:p>
        </w:tc>
        <w:tc>
          <w:tcPr>
            <w:tcW w:w="2020" w:type="dxa"/>
            <w:tcBorders>
              <w:top w:val="nil"/>
              <w:left w:val="nil"/>
              <w:bottom w:val="nil"/>
              <w:right w:val="single" w:sz="8" w:space="0" w:color="auto"/>
            </w:tcBorders>
            <w:shd w:val="clear" w:color="000000" w:fill="D9D9D9"/>
            <w:hideMark/>
          </w:tcPr>
          <w:p w14:paraId="41B153F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$36</w:t>
            </w:r>
          </w:p>
        </w:tc>
      </w:tr>
      <w:tr w:rsidR="00AE5AAB" w:rsidRPr="00AE5AAB" w14:paraId="25F970BB" w14:textId="77777777" w:rsidTr="00AE5AAB">
        <w:trPr>
          <w:trHeight w:val="300"/>
        </w:trPr>
        <w:tc>
          <w:tcPr>
            <w:tcW w:w="5480" w:type="dxa"/>
            <w:tcBorders>
              <w:top w:val="nil"/>
              <w:left w:val="single" w:sz="8" w:space="0" w:color="auto"/>
              <w:bottom w:val="nil"/>
              <w:right w:val="nil"/>
            </w:tcBorders>
            <w:shd w:val="clear" w:color="auto" w:fill="auto"/>
            <w:hideMark/>
          </w:tcPr>
          <w:p w14:paraId="688D9B52"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Food</w:t>
            </w:r>
          </w:p>
        </w:tc>
        <w:tc>
          <w:tcPr>
            <w:tcW w:w="1700" w:type="dxa"/>
            <w:tcBorders>
              <w:top w:val="nil"/>
              <w:left w:val="nil"/>
              <w:bottom w:val="nil"/>
              <w:right w:val="nil"/>
            </w:tcBorders>
            <w:shd w:val="clear" w:color="auto" w:fill="auto"/>
            <w:hideMark/>
          </w:tcPr>
          <w:p w14:paraId="1B8C7E6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$1,807</w:t>
            </w:r>
          </w:p>
        </w:tc>
        <w:tc>
          <w:tcPr>
            <w:tcW w:w="1780" w:type="dxa"/>
            <w:tcBorders>
              <w:top w:val="nil"/>
              <w:left w:val="nil"/>
              <w:bottom w:val="nil"/>
              <w:right w:val="nil"/>
            </w:tcBorders>
            <w:shd w:val="clear" w:color="auto" w:fill="auto"/>
            <w:hideMark/>
          </w:tcPr>
          <w:p w14:paraId="77D9A7D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$1,495</w:t>
            </w:r>
          </w:p>
        </w:tc>
        <w:tc>
          <w:tcPr>
            <w:tcW w:w="2020" w:type="dxa"/>
            <w:tcBorders>
              <w:top w:val="nil"/>
              <w:left w:val="nil"/>
              <w:bottom w:val="nil"/>
              <w:right w:val="single" w:sz="8" w:space="0" w:color="auto"/>
            </w:tcBorders>
            <w:shd w:val="clear" w:color="000000" w:fill="D9D9D9"/>
            <w:hideMark/>
          </w:tcPr>
          <w:p w14:paraId="74095B1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$235</w:t>
            </w:r>
          </w:p>
        </w:tc>
      </w:tr>
      <w:tr w:rsidR="00AE5AAB" w:rsidRPr="00AE5AAB" w14:paraId="0002D2E8" w14:textId="77777777" w:rsidTr="00AE5AAB">
        <w:trPr>
          <w:trHeight w:val="300"/>
        </w:trPr>
        <w:tc>
          <w:tcPr>
            <w:tcW w:w="5480" w:type="dxa"/>
            <w:tcBorders>
              <w:top w:val="nil"/>
              <w:left w:val="single" w:sz="8" w:space="0" w:color="auto"/>
              <w:bottom w:val="nil"/>
              <w:right w:val="nil"/>
            </w:tcBorders>
            <w:shd w:val="clear" w:color="auto" w:fill="auto"/>
            <w:hideMark/>
          </w:tcPr>
          <w:p w14:paraId="6D667FE3"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Printing</w:t>
            </w:r>
          </w:p>
        </w:tc>
        <w:tc>
          <w:tcPr>
            <w:tcW w:w="1700" w:type="dxa"/>
            <w:tcBorders>
              <w:top w:val="nil"/>
              <w:left w:val="nil"/>
              <w:bottom w:val="nil"/>
              <w:right w:val="nil"/>
            </w:tcBorders>
            <w:shd w:val="clear" w:color="auto" w:fill="auto"/>
            <w:hideMark/>
          </w:tcPr>
          <w:p w14:paraId="10450C0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$21</w:t>
            </w:r>
          </w:p>
        </w:tc>
        <w:tc>
          <w:tcPr>
            <w:tcW w:w="1780" w:type="dxa"/>
            <w:tcBorders>
              <w:top w:val="nil"/>
              <w:left w:val="nil"/>
              <w:bottom w:val="nil"/>
              <w:right w:val="nil"/>
            </w:tcBorders>
            <w:shd w:val="clear" w:color="auto" w:fill="auto"/>
            <w:hideMark/>
          </w:tcPr>
          <w:p w14:paraId="43EAECA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$3,150</w:t>
            </w:r>
          </w:p>
        </w:tc>
        <w:tc>
          <w:tcPr>
            <w:tcW w:w="2020" w:type="dxa"/>
            <w:tcBorders>
              <w:top w:val="nil"/>
              <w:left w:val="nil"/>
              <w:bottom w:val="nil"/>
              <w:right w:val="single" w:sz="8" w:space="0" w:color="auto"/>
            </w:tcBorders>
            <w:shd w:val="clear" w:color="000000" w:fill="D9D9D9"/>
            <w:hideMark/>
          </w:tcPr>
          <w:p w14:paraId="26860F3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$95</w:t>
            </w:r>
          </w:p>
        </w:tc>
      </w:tr>
      <w:tr w:rsidR="00AE5AAB" w:rsidRPr="00AE5AAB" w14:paraId="0233DF93" w14:textId="77777777" w:rsidTr="00AE5AAB">
        <w:trPr>
          <w:trHeight w:val="600"/>
        </w:trPr>
        <w:tc>
          <w:tcPr>
            <w:tcW w:w="5480" w:type="dxa"/>
            <w:tcBorders>
              <w:top w:val="nil"/>
              <w:left w:val="single" w:sz="8" w:space="0" w:color="auto"/>
              <w:bottom w:val="nil"/>
              <w:right w:val="nil"/>
            </w:tcBorders>
            <w:shd w:val="clear" w:color="auto" w:fill="auto"/>
            <w:hideMark/>
          </w:tcPr>
          <w:p w14:paraId="0761AF8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Awards (District Finals Medals &amp; certificate holders)</w:t>
            </w:r>
          </w:p>
        </w:tc>
        <w:tc>
          <w:tcPr>
            <w:tcW w:w="1700" w:type="dxa"/>
            <w:tcBorders>
              <w:top w:val="nil"/>
              <w:left w:val="nil"/>
              <w:bottom w:val="nil"/>
              <w:right w:val="nil"/>
            </w:tcBorders>
            <w:shd w:val="clear" w:color="auto" w:fill="auto"/>
            <w:hideMark/>
          </w:tcPr>
          <w:p w14:paraId="4998809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$184</w:t>
            </w:r>
          </w:p>
        </w:tc>
        <w:tc>
          <w:tcPr>
            <w:tcW w:w="1780" w:type="dxa"/>
            <w:tcBorders>
              <w:top w:val="nil"/>
              <w:left w:val="nil"/>
              <w:bottom w:val="nil"/>
              <w:right w:val="nil"/>
            </w:tcBorders>
            <w:shd w:val="clear" w:color="auto" w:fill="auto"/>
            <w:hideMark/>
          </w:tcPr>
          <w:p w14:paraId="7A89729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$751</w:t>
            </w:r>
          </w:p>
        </w:tc>
        <w:tc>
          <w:tcPr>
            <w:tcW w:w="2020" w:type="dxa"/>
            <w:tcBorders>
              <w:top w:val="nil"/>
              <w:left w:val="nil"/>
              <w:bottom w:val="nil"/>
              <w:right w:val="single" w:sz="8" w:space="0" w:color="auto"/>
            </w:tcBorders>
            <w:shd w:val="clear" w:color="000000" w:fill="D9D9D9"/>
            <w:hideMark/>
          </w:tcPr>
          <w:p w14:paraId="05FE273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$118</w:t>
            </w:r>
          </w:p>
        </w:tc>
      </w:tr>
      <w:tr w:rsidR="00AE5AAB" w:rsidRPr="00AE5AAB" w14:paraId="2ABAC621" w14:textId="77777777" w:rsidTr="00AE5AAB">
        <w:trPr>
          <w:trHeight w:val="300"/>
        </w:trPr>
        <w:tc>
          <w:tcPr>
            <w:tcW w:w="5480" w:type="dxa"/>
            <w:tcBorders>
              <w:top w:val="nil"/>
              <w:left w:val="nil"/>
              <w:bottom w:val="nil"/>
              <w:right w:val="nil"/>
            </w:tcBorders>
            <w:shd w:val="clear" w:color="auto" w:fill="auto"/>
            <w:noWrap/>
            <w:hideMark/>
          </w:tcPr>
          <w:p w14:paraId="1B14B56A"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Miscelanious</w:t>
            </w:r>
            <w:proofErr w:type="spellEnd"/>
            <w:r w:rsidRPr="00AE5AAB">
              <w:rPr>
                <w:rFonts w:ascii="Arial" w:eastAsia="Times New Roman" w:hAnsi="Arial" w:cs="Arial"/>
                <w:color w:val="000000"/>
                <w:lang w:val="en-AU" w:eastAsia="en-AU"/>
              </w:rPr>
              <w:t xml:space="preserve"> </w:t>
            </w:r>
          </w:p>
        </w:tc>
        <w:tc>
          <w:tcPr>
            <w:tcW w:w="1700" w:type="dxa"/>
            <w:tcBorders>
              <w:top w:val="nil"/>
              <w:left w:val="nil"/>
              <w:bottom w:val="nil"/>
              <w:right w:val="nil"/>
            </w:tcBorders>
            <w:shd w:val="clear" w:color="auto" w:fill="auto"/>
            <w:noWrap/>
            <w:hideMark/>
          </w:tcPr>
          <w:p w14:paraId="0480610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$844</w:t>
            </w:r>
          </w:p>
        </w:tc>
        <w:tc>
          <w:tcPr>
            <w:tcW w:w="1780" w:type="dxa"/>
            <w:tcBorders>
              <w:top w:val="nil"/>
              <w:left w:val="nil"/>
              <w:bottom w:val="nil"/>
              <w:right w:val="nil"/>
            </w:tcBorders>
            <w:shd w:val="clear" w:color="auto" w:fill="auto"/>
            <w:noWrap/>
            <w:hideMark/>
          </w:tcPr>
          <w:p w14:paraId="4C1718E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000000" w:fill="D9D9D9"/>
            <w:hideMark/>
          </w:tcPr>
          <w:p w14:paraId="2D22CA6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122EC137" w14:textId="77777777" w:rsidTr="00AE5AAB">
        <w:trPr>
          <w:trHeight w:val="315"/>
        </w:trPr>
        <w:tc>
          <w:tcPr>
            <w:tcW w:w="5480" w:type="dxa"/>
            <w:tcBorders>
              <w:top w:val="nil"/>
              <w:left w:val="single" w:sz="8" w:space="0" w:color="auto"/>
              <w:bottom w:val="nil"/>
              <w:right w:val="nil"/>
            </w:tcBorders>
            <w:shd w:val="clear" w:color="auto" w:fill="auto"/>
            <w:hideMark/>
          </w:tcPr>
          <w:p w14:paraId="5A4FA02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Total Speech Contest Expenses</w:t>
            </w:r>
          </w:p>
        </w:tc>
        <w:tc>
          <w:tcPr>
            <w:tcW w:w="1700" w:type="dxa"/>
            <w:tcBorders>
              <w:top w:val="single" w:sz="4" w:space="0" w:color="auto"/>
              <w:left w:val="nil"/>
              <w:bottom w:val="nil"/>
              <w:right w:val="nil"/>
            </w:tcBorders>
            <w:shd w:val="clear" w:color="auto" w:fill="auto"/>
            <w:hideMark/>
          </w:tcPr>
          <w:p w14:paraId="3BBED80C"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$3,569</w:t>
            </w:r>
          </w:p>
        </w:tc>
        <w:tc>
          <w:tcPr>
            <w:tcW w:w="1780" w:type="dxa"/>
            <w:tcBorders>
              <w:top w:val="single" w:sz="4" w:space="0" w:color="auto"/>
              <w:left w:val="nil"/>
              <w:bottom w:val="nil"/>
              <w:right w:val="nil"/>
            </w:tcBorders>
            <w:shd w:val="clear" w:color="auto" w:fill="auto"/>
            <w:hideMark/>
          </w:tcPr>
          <w:p w14:paraId="237317D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$7,226</w:t>
            </w:r>
          </w:p>
        </w:tc>
        <w:tc>
          <w:tcPr>
            <w:tcW w:w="2020" w:type="dxa"/>
            <w:tcBorders>
              <w:top w:val="single" w:sz="4" w:space="0" w:color="auto"/>
              <w:left w:val="nil"/>
              <w:bottom w:val="nil"/>
              <w:right w:val="single" w:sz="8" w:space="0" w:color="auto"/>
            </w:tcBorders>
            <w:shd w:val="clear" w:color="000000" w:fill="D9D9D9"/>
            <w:hideMark/>
          </w:tcPr>
          <w:p w14:paraId="1166073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$484</w:t>
            </w:r>
          </w:p>
        </w:tc>
      </w:tr>
      <w:tr w:rsidR="00AE5AAB" w:rsidRPr="00AE5AAB" w14:paraId="20FEFA21" w14:textId="77777777" w:rsidTr="00AE5AAB">
        <w:trPr>
          <w:trHeight w:val="300"/>
        </w:trPr>
        <w:tc>
          <w:tcPr>
            <w:tcW w:w="5480" w:type="dxa"/>
            <w:tcBorders>
              <w:top w:val="nil"/>
              <w:left w:val="single" w:sz="8" w:space="0" w:color="auto"/>
              <w:bottom w:val="nil"/>
              <w:right w:val="nil"/>
            </w:tcBorders>
            <w:shd w:val="clear" w:color="auto" w:fill="auto"/>
            <w:hideMark/>
          </w:tcPr>
          <w:p w14:paraId="26B7095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56EEF8F8"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28D2272C"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21359E1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CB8772B" w14:textId="77777777" w:rsidTr="00AE5AAB">
        <w:trPr>
          <w:trHeight w:val="78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70CE7DAE"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The budget assumed that all Area Contests will be held in the third quarter.  Some areas decided to split the contests and the first event occurred during the first six months.</w:t>
            </w:r>
          </w:p>
        </w:tc>
      </w:tr>
      <w:tr w:rsidR="00AE5AAB" w:rsidRPr="00AE5AAB" w14:paraId="443E66ED" w14:textId="77777777" w:rsidTr="00AE5AAB">
        <w:trPr>
          <w:trHeight w:val="315"/>
        </w:trPr>
        <w:tc>
          <w:tcPr>
            <w:tcW w:w="5480" w:type="dxa"/>
            <w:tcBorders>
              <w:top w:val="nil"/>
              <w:left w:val="single" w:sz="8" w:space="0" w:color="auto"/>
              <w:bottom w:val="nil"/>
              <w:right w:val="nil"/>
            </w:tcBorders>
            <w:shd w:val="clear" w:color="auto" w:fill="auto"/>
            <w:hideMark/>
          </w:tcPr>
          <w:p w14:paraId="0BC08950"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14 Administration Expenses</w:t>
            </w:r>
          </w:p>
        </w:tc>
        <w:tc>
          <w:tcPr>
            <w:tcW w:w="1700" w:type="dxa"/>
            <w:tcBorders>
              <w:top w:val="nil"/>
              <w:left w:val="nil"/>
              <w:bottom w:val="nil"/>
              <w:right w:val="nil"/>
            </w:tcBorders>
            <w:shd w:val="clear" w:color="auto" w:fill="auto"/>
            <w:hideMark/>
          </w:tcPr>
          <w:p w14:paraId="7460699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nil"/>
              <w:right w:val="nil"/>
            </w:tcBorders>
            <w:shd w:val="clear" w:color="auto" w:fill="auto"/>
            <w:hideMark/>
          </w:tcPr>
          <w:p w14:paraId="31C0F55E"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nil"/>
              <w:right w:val="single" w:sz="8" w:space="0" w:color="auto"/>
            </w:tcBorders>
            <w:shd w:val="clear" w:color="auto" w:fill="auto"/>
            <w:hideMark/>
          </w:tcPr>
          <w:p w14:paraId="5291F3A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6E3D2683" w14:textId="77777777" w:rsidTr="00AE5AAB">
        <w:trPr>
          <w:trHeight w:val="300"/>
        </w:trPr>
        <w:tc>
          <w:tcPr>
            <w:tcW w:w="5480" w:type="dxa"/>
            <w:tcBorders>
              <w:top w:val="nil"/>
              <w:left w:val="single" w:sz="8" w:space="0" w:color="auto"/>
              <w:bottom w:val="nil"/>
              <w:right w:val="nil"/>
            </w:tcBorders>
            <w:shd w:val="clear" w:color="auto" w:fill="auto"/>
            <w:hideMark/>
          </w:tcPr>
          <w:p w14:paraId="28FF7095" w14:textId="77777777" w:rsidR="00AE5AAB" w:rsidRPr="00AE5AAB" w:rsidRDefault="00AE5AAB" w:rsidP="00AE5AAB">
            <w:pPr>
              <w:rPr>
                <w:rFonts w:ascii="Arial" w:eastAsia="Times New Roman" w:hAnsi="Arial" w:cs="Arial"/>
                <w:color w:val="000000"/>
                <w:lang w:val="en-AU" w:eastAsia="en-AU"/>
              </w:rPr>
            </w:pPr>
            <w:proofErr w:type="gramStart"/>
            <w:r w:rsidRPr="00AE5AAB">
              <w:rPr>
                <w:rFonts w:ascii="Arial" w:eastAsia="Times New Roman" w:hAnsi="Arial" w:cs="Arial"/>
                <w:color w:val="000000"/>
                <w:lang w:val="en-AU" w:eastAsia="en-AU"/>
              </w:rPr>
              <w:t>Awards ,</w:t>
            </w:r>
            <w:proofErr w:type="gramEnd"/>
            <w:r w:rsidRPr="00AE5AAB">
              <w:rPr>
                <w:rFonts w:ascii="Arial" w:eastAsia="Times New Roman" w:hAnsi="Arial" w:cs="Arial"/>
                <w:color w:val="000000"/>
                <w:lang w:val="en-AU" w:eastAsia="en-AU"/>
              </w:rPr>
              <w:t xml:space="preserve"> &amp; Badges Expenses</w:t>
            </w:r>
          </w:p>
        </w:tc>
        <w:tc>
          <w:tcPr>
            <w:tcW w:w="1700" w:type="dxa"/>
            <w:tcBorders>
              <w:top w:val="nil"/>
              <w:left w:val="nil"/>
              <w:bottom w:val="nil"/>
              <w:right w:val="nil"/>
            </w:tcBorders>
            <w:shd w:val="clear" w:color="auto" w:fill="auto"/>
            <w:hideMark/>
          </w:tcPr>
          <w:p w14:paraId="6A8EDFD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$2,227</w:t>
            </w:r>
          </w:p>
        </w:tc>
        <w:tc>
          <w:tcPr>
            <w:tcW w:w="1780" w:type="dxa"/>
            <w:tcBorders>
              <w:top w:val="nil"/>
              <w:left w:val="nil"/>
              <w:bottom w:val="nil"/>
              <w:right w:val="nil"/>
            </w:tcBorders>
            <w:shd w:val="clear" w:color="auto" w:fill="auto"/>
            <w:hideMark/>
          </w:tcPr>
          <w:p w14:paraId="062E218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$1,504</w:t>
            </w:r>
          </w:p>
        </w:tc>
        <w:tc>
          <w:tcPr>
            <w:tcW w:w="2020" w:type="dxa"/>
            <w:tcBorders>
              <w:top w:val="nil"/>
              <w:left w:val="nil"/>
              <w:bottom w:val="nil"/>
              <w:right w:val="single" w:sz="8" w:space="0" w:color="auto"/>
            </w:tcBorders>
            <w:shd w:val="clear" w:color="auto" w:fill="auto"/>
            <w:hideMark/>
          </w:tcPr>
          <w:p w14:paraId="32C943D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11780E58" w14:textId="77777777" w:rsidTr="00AE5AAB">
        <w:trPr>
          <w:trHeight w:val="300"/>
        </w:trPr>
        <w:tc>
          <w:tcPr>
            <w:tcW w:w="5480" w:type="dxa"/>
            <w:tcBorders>
              <w:top w:val="nil"/>
              <w:left w:val="single" w:sz="8" w:space="0" w:color="auto"/>
              <w:bottom w:val="nil"/>
              <w:right w:val="nil"/>
            </w:tcBorders>
            <w:shd w:val="clear" w:color="auto" w:fill="auto"/>
            <w:hideMark/>
          </w:tcPr>
          <w:p w14:paraId="3AFB5664"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Bank Charges</w:t>
            </w:r>
          </w:p>
        </w:tc>
        <w:tc>
          <w:tcPr>
            <w:tcW w:w="1700" w:type="dxa"/>
            <w:tcBorders>
              <w:top w:val="nil"/>
              <w:left w:val="nil"/>
              <w:bottom w:val="nil"/>
              <w:right w:val="nil"/>
            </w:tcBorders>
            <w:shd w:val="clear" w:color="auto" w:fill="auto"/>
            <w:hideMark/>
          </w:tcPr>
          <w:p w14:paraId="572E1C4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$155</w:t>
            </w:r>
          </w:p>
        </w:tc>
        <w:tc>
          <w:tcPr>
            <w:tcW w:w="1780" w:type="dxa"/>
            <w:tcBorders>
              <w:top w:val="nil"/>
              <w:left w:val="nil"/>
              <w:bottom w:val="nil"/>
              <w:right w:val="nil"/>
            </w:tcBorders>
            <w:shd w:val="clear" w:color="auto" w:fill="auto"/>
            <w:hideMark/>
          </w:tcPr>
          <w:p w14:paraId="1EFEF95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$251</w:t>
            </w:r>
          </w:p>
        </w:tc>
        <w:tc>
          <w:tcPr>
            <w:tcW w:w="2020" w:type="dxa"/>
            <w:tcBorders>
              <w:top w:val="nil"/>
              <w:left w:val="nil"/>
              <w:bottom w:val="nil"/>
              <w:right w:val="single" w:sz="8" w:space="0" w:color="auto"/>
            </w:tcBorders>
            <w:shd w:val="clear" w:color="auto" w:fill="auto"/>
            <w:hideMark/>
          </w:tcPr>
          <w:p w14:paraId="36AFCDD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$367</w:t>
            </w:r>
          </w:p>
        </w:tc>
      </w:tr>
      <w:tr w:rsidR="00AE5AAB" w:rsidRPr="00AE5AAB" w14:paraId="222DADA3" w14:textId="77777777" w:rsidTr="00AE5AAB">
        <w:trPr>
          <w:trHeight w:val="285"/>
        </w:trPr>
        <w:tc>
          <w:tcPr>
            <w:tcW w:w="5480" w:type="dxa"/>
            <w:tcBorders>
              <w:top w:val="nil"/>
              <w:left w:val="single" w:sz="8" w:space="0" w:color="auto"/>
              <w:bottom w:val="nil"/>
              <w:right w:val="nil"/>
            </w:tcBorders>
            <w:shd w:val="clear" w:color="auto" w:fill="auto"/>
            <w:hideMark/>
          </w:tcPr>
          <w:p w14:paraId="45CAEEA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Courier</w:t>
            </w:r>
          </w:p>
        </w:tc>
        <w:tc>
          <w:tcPr>
            <w:tcW w:w="1700" w:type="dxa"/>
            <w:tcBorders>
              <w:top w:val="nil"/>
              <w:left w:val="nil"/>
              <w:bottom w:val="nil"/>
              <w:right w:val="nil"/>
            </w:tcBorders>
            <w:shd w:val="clear" w:color="auto" w:fill="auto"/>
            <w:hideMark/>
          </w:tcPr>
          <w:p w14:paraId="15326EB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w:t>
            </w:r>
          </w:p>
        </w:tc>
        <w:tc>
          <w:tcPr>
            <w:tcW w:w="1780" w:type="dxa"/>
            <w:tcBorders>
              <w:top w:val="nil"/>
              <w:left w:val="nil"/>
              <w:bottom w:val="nil"/>
              <w:right w:val="nil"/>
            </w:tcBorders>
            <w:shd w:val="clear" w:color="auto" w:fill="auto"/>
            <w:hideMark/>
          </w:tcPr>
          <w:p w14:paraId="4ACE012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$30</w:t>
            </w:r>
          </w:p>
        </w:tc>
        <w:tc>
          <w:tcPr>
            <w:tcW w:w="2020" w:type="dxa"/>
            <w:tcBorders>
              <w:top w:val="nil"/>
              <w:left w:val="nil"/>
              <w:bottom w:val="nil"/>
              <w:right w:val="single" w:sz="8" w:space="0" w:color="auto"/>
            </w:tcBorders>
            <w:shd w:val="clear" w:color="auto" w:fill="auto"/>
            <w:hideMark/>
          </w:tcPr>
          <w:p w14:paraId="5C0E0DA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$214</w:t>
            </w:r>
          </w:p>
        </w:tc>
      </w:tr>
      <w:tr w:rsidR="00AE5AAB" w:rsidRPr="00AE5AAB" w14:paraId="4A18CCF5" w14:textId="77777777" w:rsidTr="00AE5AAB">
        <w:trPr>
          <w:trHeight w:val="300"/>
        </w:trPr>
        <w:tc>
          <w:tcPr>
            <w:tcW w:w="5480" w:type="dxa"/>
            <w:tcBorders>
              <w:top w:val="nil"/>
              <w:left w:val="single" w:sz="8" w:space="0" w:color="auto"/>
              <w:bottom w:val="nil"/>
              <w:right w:val="nil"/>
            </w:tcBorders>
            <w:shd w:val="clear" w:color="auto" w:fill="auto"/>
            <w:hideMark/>
          </w:tcPr>
          <w:p w14:paraId="4D6AF904"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D112 Establishment Expenses</w:t>
            </w:r>
          </w:p>
        </w:tc>
        <w:tc>
          <w:tcPr>
            <w:tcW w:w="1700" w:type="dxa"/>
            <w:tcBorders>
              <w:top w:val="nil"/>
              <w:left w:val="nil"/>
              <w:bottom w:val="nil"/>
              <w:right w:val="nil"/>
            </w:tcBorders>
            <w:shd w:val="clear" w:color="auto" w:fill="auto"/>
            <w:hideMark/>
          </w:tcPr>
          <w:p w14:paraId="1BDFEE2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78BF8CD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auto" w:fill="auto"/>
            <w:hideMark/>
          </w:tcPr>
          <w:p w14:paraId="678A923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$6,704</w:t>
            </w:r>
          </w:p>
        </w:tc>
      </w:tr>
      <w:tr w:rsidR="00AE5AAB" w:rsidRPr="00AE5AAB" w14:paraId="6DA26ABA" w14:textId="77777777" w:rsidTr="00AE5AAB">
        <w:trPr>
          <w:trHeight w:val="300"/>
        </w:trPr>
        <w:tc>
          <w:tcPr>
            <w:tcW w:w="5480" w:type="dxa"/>
            <w:tcBorders>
              <w:top w:val="nil"/>
              <w:left w:val="single" w:sz="8" w:space="0" w:color="auto"/>
              <w:bottom w:val="nil"/>
              <w:right w:val="nil"/>
            </w:tcBorders>
            <w:shd w:val="clear" w:color="auto" w:fill="auto"/>
            <w:hideMark/>
          </w:tcPr>
          <w:p w14:paraId="347B9F9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Events</w:t>
            </w:r>
          </w:p>
        </w:tc>
        <w:tc>
          <w:tcPr>
            <w:tcW w:w="1700" w:type="dxa"/>
            <w:tcBorders>
              <w:top w:val="nil"/>
              <w:left w:val="nil"/>
              <w:bottom w:val="nil"/>
              <w:right w:val="nil"/>
            </w:tcBorders>
            <w:shd w:val="clear" w:color="auto" w:fill="auto"/>
            <w:hideMark/>
          </w:tcPr>
          <w:p w14:paraId="05A5E30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$1,729</w:t>
            </w:r>
          </w:p>
        </w:tc>
        <w:tc>
          <w:tcPr>
            <w:tcW w:w="1780" w:type="dxa"/>
            <w:tcBorders>
              <w:top w:val="nil"/>
              <w:left w:val="nil"/>
              <w:bottom w:val="nil"/>
              <w:right w:val="nil"/>
            </w:tcBorders>
            <w:shd w:val="clear" w:color="auto" w:fill="auto"/>
            <w:hideMark/>
          </w:tcPr>
          <w:p w14:paraId="480383D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$480</w:t>
            </w:r>
          </w:p>
        </w:tc>
        <w:tc>
          <w:tcPr>
            <w:tcW w:w="2020" w:type="dxa"/>
            <w:tcBorders>
              <w:top w:val="nil"/>
              <w:left w:val="nil"/>
              <w:bottom w:val="nil"/>
              <w:right w:val="single" w:sz="8" w:space="0" w:color="auto"/>
            </w:tcBorders>
            <w:shd w:val="clear" w:color="auto" w:fill="auto"/>
            <w:hideMark/>
          </w:tcPr>
          <w:p w14:paraId="49E4E7E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1CBDEA47" w14:textId="77777777" w:rsidTr="00AE5AAB">
        <w:trPr>
          <w:trHeight w:val="300"/>
        </w:trPr>
        <w:tc>
          <w:tcPr>
            <w:tcW w:w="5480" w:type="dxa"/>
            <w:tcBorders>
              <w:top w:val="nil"/>
              <w:left w:val="single" w:sz="8" w:space="0" w:color="auto"/>
              <w:bottom w:val="nil"/>
              <w:right w:val="nil"/>
            </w:tcBorders>
            <w:shd w:val="clear" w:color="auto" w:fill="auto"/>
            <w:hideMark/>
          </w:tcPr>
          <w:p w14:paraId="0AE5568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Educational Materials</w:t>
            </w:r>
          </w:p>
        </w:tc>
        <w:tc>
          <w:tcPr>
            <w:tcW w:w="1700" w:type="dxa"/>
            <w:tcBorders>
              <w:top w:val="nil"/>
              <w:left w:val="nil"/>
              <w:bottom w:val="nil"/>
              <w:right w:val="nil"/>
            </w:tcBorders>
            <w:shd w:val="clear" w:color="auto" w:fill="auto"/>
            <w:hideMark/>
          </w:tcPr>
          <w:p w14:paraId="1B358E1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7098539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$563</w:t>
            </w:r>
          </w:p>
        </w:tc>
        <w:tc>
          <w:tcPr>
            <w:tcW w:w="2020" w:type="dxa"/>
            <w:tcBorders>
              <w:top w:val="nil"/>
              <w:left w:val="nil"/>
              <w:bottom w:val="nil"/>
              <w:right w:val="single" w:sz="8" w:space="0" w:color="auto"/>
            </w:tcBorders>
            <w:shd w:val="clear" w:color="auto" w:fill="auto"/>
            <w:hideMark/>
          </w:tcPr>
          <w:p w14:paraId="1ECC3FF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2E27FBC0" w14:textId="77777777" w:rsidTr="00AE5AAB">
        <w:trPr>
          <w:trHeight w:val="300"/>
        </w:trPr>
        <w:tc>
          <w:tcPr>
            <w:tcW w:w="5480" w:type="dxa"/>
            <w:tcBorders>
              <w:top w:val="nil"/>
              <w:left w:val="single" w:sz="8" w:space="0" w:color="auto"/>
              <w:bottom w:val="nil"/>
              <w:right w:val="nil"/>
            </w:tcBorders>
            <w:shd w:val="clear" w:color="auto" w:fill="auto"/>
            <w:hideMark/>
          </w:tcPr>
          <w:p w14:paraId="3CD1649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Equipment Purchase (</w:t>
            </w:r>
            <w:proofErr w:type="spellStart"/>
            <w:r w:rsidRPr="00AE5AAB">
              <w:rPr>
                <w:rFonts w:ascii="Arial" w:eastAsia="Times New Roman" w:hAnsi="Arial" w:cs="Arial"/>
                <w:color w:val="000000"/>
                <w:lang w:val="en-AU" w:eastAsia="en-AU"/>
              </w:rPr>
              <w:t>les</w:t>
            </w:r>
            <w:proofErr w:type="spellEnd"/>
            <w:r w:rsidRPr="00AE5AAB">
              <w:rPr>
                <w:rFonts w:ascii="Arial" w:eastAsia="Times New Roman" w:hAnsi="Arial" w:cs="Arial"/>
                <w:color w:val="000000"/>
                <w:lang w:val="en-AU" w:eastAsia="en-AU"/>
              </w:rPr>
              <w:t xml:space="preserve"> than USD 500)</w:t>
            </w:r>
          </w:p>
        </w:tc>
        <w:tc>
          <w:tcPr>
            <w:tcW w:w="1700" w:type="dxa"/>
            <w:tcBorders>
              <w:top w:val="nil"/>
              <w:left w:val="nil"/>
              <w:bottom w:val="nil"/>
              <w:right w:val="nil"/>
            </w:tcBorders>
            <w:shd w:val="clear" w:color="auto" w:fill="auto"/>
            <w:hideMark/>
          </w:tcPr>
          <w:p w14:paraId="480C8A3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$700</w:t>
            </w:r>
          </w:p>
        </w:tc>
        <w:tc>
          <w:tcPr>
            <w:tcW w:w="1780" w:type="dxa"/>
            <w:tcBorders>
              <w:top w:val="nil"/>
              <w:left w:val="nil"/>
              <w:bottom w:val="nil"/>
              <w:right w:val="nil"/>
            </w:tcBorders>
            <w:shd w:val="clear" w:color="auto" w:fill="auto"/>
            <w:hideMark/>
          </w:tcPr>
          <w:p w14:paraId="241F0A8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$3,000</w:t>
            </w:r>
          </w:p>
        </w:tc>
        <w:tc>
          <w:tcPr>
            <w:tcW w:w="2020" w:type="dxa"/>
            <w:tcBorders>
              <w:top w:val="nil"/>
              <w:left w:val="nil"/>
              <w:bottom w:val="nil"/>
              <w:right w:val="single" w:sz="8" w:space="0" w:color="auto"/>
            </w:tcBorders>
            <w:shd w:val="clear" w:color="auto" w:fill="auto"/>
            <w:hideMark/>
          </w:tcPr>
          <w:p w14:paraId="55E4309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7AB47F27" w14:textId="77777777" w:rsidTr="00AE5AAB">
        <w:trPr>
          <w:trHeight w:val="300"/>
        </w:trPr>
        <w:tc>
          <w:tcPr>
            <w:tcW w:w="5480" w:type="dxa"/>
            <w:tcBorders>
              <w:top w:val="nil"/>
              <w:left w:val="single" w:sz="8" w:space="0" w:color="auto"/>
              <w:bottom w:val="nil"/>
              <w:right w:val="nil"/>
            </w:tcBorders>
            <w:shd w:val="clear" w:color="auto" w:fill="auto"/>
            <w:hideMark/>
          </w:tcPr>
          <w:p w14:paraId="4EF1BCC1"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Incentives</w:t>
            </w:r>
          </w:p>
        </w:tc>
        <w:tc>
          <w:tcPr>
            <w:tcW w:w="1700" w:type="dxa"/>
            <w:tcBorders>
              <w:top w:val="nil"/>
              <w:left w:val="nil"/>
              <w:bottom w:val="nil"/>
              <w:right w:val="nil"/>
            </w:tcBorders>
            <w:shd w:val="clear" w:color="auto" w:fill="auto"/>
            <w:hideMark/>
          </w:tcPr>
          <w:p w14:paraId="2AE3274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$965</w:t>
            </w:r>
          </w:p>
        </w:tc>
        <w:tc>
          <w:tcPr>
            <w:tcW w:w="1780" w:type="dxa"/>
            <w:tcBorders>
              <w:top w:val="nil"/>
              <w:left w:val="nil"/>
              <w:bottom w:val="nil"/>
              <w:right w:val="nil"/>
            </w:tcBorders>
            <w:shd w:val="clear" w:color="auto" w:fill="auto"/>
            <w:hideMark/>
          </w:tcPr>
          <w:p w14:paraId="6767CA7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$8,431</w:t>
            </w:r>
          </w:p>
        </w:tc>
        <w:tc>
          <w:tcPr>
            <w:tcW w:w="2020" w:type="dxa"/>
            <w:tcBorders>
              <w:top w:val="nil"/>
              <w:left w:val="nil"/>
              <w:bottom w:val="nil"/>
              <w:right w:val="single" w:sz="8" w:space="0" w:color="auto"/>
            </w:tcBorders>
            <w:shd w:val="clear" w:color="auto" w:fill="auto"/>
            <w:hideMark/>
          </w:tcPr>
          <w:p w14:paraId="13CEAC4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55852D26" w14:textId="77777777" w:rsidTr="00AE5AAB">
        <w:trPr>
          <w:trHeight w:val="300"/>
        </w:trPr>
        <w:tc>
          <w:tcPr>
            <w:tcW w:w="5480" w:type="dxa"/>
            <w:tcBorders>
              <w:top w:val="nil"/>
              <w:left w:val="single" w:sz="8" w:space="0" w:color="auto"/>
              <w:bottom w:val="nil"/>
              <w:right w:val="nil"/>
            </w:tcBorders>
            <w:shd w:val="clear" w:color="auto" w:fill="auto"/>
            <w:hideMark/>
          </w:tcPr>
          <w:p w14:paraId="797EE71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Stationary &amp; Printing</w:t>
            </w:r>
          </w:p>
        </w:tc>
        <w:tc>
          <w:tcPr>
            <w:tcW w:w="1700" w:type="dxa"/>
            <w:tcBorders>
              <w:top w:val="nil"/>
              <w:left w:val="nil"/>
              <w:bottom w:val="nil"/>
              <w:right w:val="nil"/>
            </w:tcBorders>
            <w:shd w:val="clear" w:color="auto" w:fill="auto"/>
            <w:hideMark/>
          </w:tcPr>
          <w:p w14:paraId="1473403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$1,234</w:t>
            </w:r>
          </w:p>
        </w:tc>
        <w:tc>
          <w:tcPr>
            <w:tcW w:w="1780" w:type="dxa"/>
            <w:tcBorders>
              <w:top w:val="nil"/>
              <w:left w:val="nil"/>
              <w:bottom w:val="nil"/>
              <w:right w:val="nil"/>
            </w:tcBorders>
            <w:shd w:val="clear" w:color="auto" w:fill="auto"/>
            <w:hideMark/>
          </w:tcPr>
          <w:p w14:paraId="2473F52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$960</w:t>
            </w:r>
          </w:p>
        </w:tc>
        <w:tc>
          <w:tcPr>
            <w:tcW w:w="2020" w:type="dxa"/>
            <w:tcBorders>
              <w:top w:val="nil"/>
              <w:left w:val="nil"/>
              <w:bottom w:val="nil"/>
              <w:right w:val="single" w:sz="8" w:space="0" w:color="auto"/>
            </w:tcBorders>
            <w:shd w:val="clear" w:color="auto" w:fill="auto"/>
            <w:hideMark/>
          </w:tcPr>
          <w:p w14:paraId="0F91556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$436</w:t>
            </w:r>
          </w:p>
        </w:tc>
      </w:tr>
      <w:tr w:rsidR="00AE5AAB" w:rsidRPr="00AE5AAB" w14:paraId="255D1C0B" w14:textId="77777777" w:rsidTr="00AE5AAB">
        <w:trPr>
          <w:trHeight w:val="300"/>
        </w:trPr>
        <w:tc>
          <w:tcPr>
            <w:tcW w:w="5480" w:type="dxa"/>
            <w:tcBorders>
              <w:top w:val="nil"/>
              <w:left w:val="single" w:sz="8" w:space="0" w:color="auto"/>
              <w:bottom w:val="nil"/>
              <w:right w:val="nil"/>
            </w:tcBorders>
            <w:shd w:val="clear" w:color="auto" w:fill="auto"/>
            <w:hideMark/>
          </w:tcPr>
          <w:p w14:paraId="7121EC82"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Telephone</w:t>
            </w:r>
          </w:p>
        </w:tc>
        <w:tc>
          <w:tcPr>
            <w:tcW w:w="1700" w:type="dxa"/>
            <w:tcBorders>
              <w:top w:val="nil"/>
              <w:left w:val="nil"/>
              <w:bottom w:val="nil"/>
              <w:right w:val="nil"/>
            </w:tcBorders>
            <w:shd w:val="clear" w:color="auto" w:fill="auto"/>
            <w:noWrap/>
            <w:hideMark/>
          </w:tcPr>
          <w:p w14:paraId="3D7B320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$641</w:t>
            </w:r>
          </w:p>
        </w:tc>
        <w:tc>
          <w:tcPr>
            <w:tcW w:w="1780" w:type="dxa"/>
            <w:tcBorders>
              <w:top w:val="nil"/>
              <w:left w:val="nil"/>
              <w:bottom w:val="nil"/>
              <w:right w:val="nil"/>
            </w:tcBorders>
            <w:shd w:val="clear" w:color="auto" w:fill="auto"/>
            <w:noWrap/>
            <w:hideMark/>
          </w:tcPr>
          <w:p w14:paraId="3A3B520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$150</w:t>
            </w:r>
          </w:p>
        </w:tc>
        <w:tc>
          <w:tcPr>
            <w:tcW w:w="2020" w:type="dxa"/>
            <w:tcBorders>
              <w:top w:val="nil"/>
              <w:left w:val="nil"/>
              <w:bottom w:val="nil"/>
              <w:right w:val="single" w:sz="8" w:space="0" w:color="auto"/>
            </w:tcBorders>
            <w:shd w:val="clear" w:color="auto" w:fill="auto"/>
            <w:hideMark/>
          </w:tcPr>
          <w:p w14:paraId="10C65FF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$385</w:t>
            </w:r>
          </w:p>
        </w:tc>
      </w:tr>
      <w:tr w:rsidR="00AE5AAB" w:rsidRPr="00AE5AAB" w14:paraId="19865C7F" w14:textId="77777777" w:rsidTr="00AE5AAB">
        <w:trPr>
          <w:trHeight w:val="300"/>
        </w:trPr>
        <w:tc>
          <w:tcPr>
            <w:tcW w:w="5480" w:type="dxa"/>
            <w:tcBorders>
              <w:top w:val="nil"/>
              <w:left w:val="single" w:sz="8" w:space="0" w:color="auto"/>
              <w:bottom w:val="nil"/>
              <w:right w:val="nil"/>
            </w:tcBorders>
            <w:shd w:val="clear" w:color="auto" w:fill="auto"/>
            <w:hideMark/>
          </w:tcPr>
          <w:p w14:paraId="00098F24"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Webinars, Zoom, Election Runner</w:t>
            </w:r>
          </w:p>
        </w:tc>
        <w:tc>
          <w:tcPr>
            <w:tcW w:w="1700" w:type="dxa"/>
            <w:tcBorders>
              <w:top w:val="nil"/>
              <w:left w:val="nil"/>
              <w:bottom w:val="nil"/>
              <w:right w:val="nil"/>
            </w:tcBorders>
            <w:shd w:val="clear" w:color="auto" w:fill="auto"/>
            <w:hideMark/>
          </w:tcPr>
          <w:p w14:paraId="09C513F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$876</w:t>
            </w:r>
          </w:p>
        </w:tc>
        <w:tc>
          <w:tcPr>
            <w:tcW w:w="1780" w:type="dxa"/>
            <w:tcBorders>
              <w:top w:val="nil"/>
              <w:left w:val="nil"/>
              <w:bottom w:val="nil"/>
              <w:right w:val="nil"/>
            </w:tcBorders>
            <w:shd w:val="clear" w:color="auto" w:fill="auto"/>
            <w:hideMark/>
          </w:tcPr>
          <w:p w14:paraId="689B09C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$1,034</w:t>
            </w:r>
          </w:p>
        </w:tc>
        <w:tc>
          <w:tcPr>
            <w:tcW w:w="2020" w:type="dxa"/>
            <w:tcBorders>
              <w:top w:val="nil"/>
              <w:left w:val="nil"/>
              <w:bottom w:val="nil"/>
              <w:right w:val="single" w:sz="8" w:space="0" w:color="auto"/>
            </w:tcBorders>
            <w:shd w:val="clear" w:color="auto" w:fill="auto"/>
            <w:hideMark/>
          </w:tcPr>
          <w:p w14:paraId="1ED2D6C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$828</w:t>
            </w:r>
          </w:p>
        </w:tc>
      </w:tr>
      <w:tr w:rsidR="00AE5AAB" w:rsidRPr="00AE5AAB" w14:paraId="01259D83" w14:textId="77777777" w:rsidTr="00AE5AAB">
        <w:trPr>
          <w:trHeight w:val="300"/>
        </w:trPr>
        <w:tc>
          <w:tcPr>
            <w:tcW w:w="5480" w:type="dxa"/>
            <w:tcBorders>
              <w:top w:val="nil"/>
              <w:left w:val="single" w:sz="8" w:space="0" w:color="auto"/>
              <w:bottom w:val="nil"/>
              <w:right w:val="nil"/>
            </w:tcBorders>
            <w:shd w:val="clear" w:color="auto" w:fill="auto"/>
            <w:hideMark/>
          </w:tcPr>
          <w:p w14:paraId="5297438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Website add </w:t>
            </w:r>
            <w:proofErr w:type="spellStart"/>
            <w:r w:rsidRPr="00AE5AAB">
              <w:rPr>
                <w:rFonts w:ascii="Arial" w:eastAsia="Times New Roman" w:hAnsi="Arial" w:cs="Arial"/>
                <w:color w:val="000000"/>
                <w:lang w:val="en-AU" w:eastAsia="en-AU"/>
              </w:rPr>
              <w:t>ons</w:t>
            </w:r>
            <w:proofErr w:type="spellEnd"/>
          </w:p>
        </w:tc>
        <w:tc>
          <w:tcPr>
            <w:tcW w:w="1700" w:type="dxa"/>
            <w:tcBorders>
              <w:top w:val="nil"/>
              <w:left w:val="nil"/>
              <w:bottom w:val="nil"/>
              <w:right w:val="nil"/>
            </w:tcBorders>
            <w:shd w:val="clear" w:color="auto" w:fill="auto"/>
            <w:noWrap/>
            <w:hideMark/>
          </w:tcPr>
          <w:p w14:paraId="1007B37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$504</w:t>
            </w:r>
          </w:p>
        </w:tc>
        <w:tc>
          <w:tcPr>
            <w:tcW w:w="1780" w:type="dxa"/>
            <w:tcBorders>
              <w:top w:val="nil"/>
              <w:left w:val="nil"/>
              <w:bottom w:val="nil"/>
              <w:right w:val="nil"/>
            </w:tcBorders>
            <w:shd w:val="clear" w:color="auto" w:fill="auto"/>
            <w:noWrap/>
            <w:hideMark/>
          </w:tcPr>
          <w:p w14:paraId="127CD95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auto" w:fill="auto"/>
            <w:hideMark/>
          </w:tcPr>
          <w:p w14:paraId="5AAB854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$192</w:t>
            </w:r>
          </w:p>
        </w:tc>
      </w:tr>
      <w:tr w:rsidR="00AE5AAB" w:rsidRPr="00AE5AAB" w14:paraId="7E6A4FE1" w14:textId="77777777" w:rsidTr="00AE5AAB">
        <w:trPr>
          <w:trHeight w:val="330"/>
        </w:trPr>
        <w:tc>
          <w:tcPr>
            <w:tcW w:w="5480" w:type="dxa"/>
            <w:tcBorders>
              <w:top w:val="nil"/>
              <w:left w:val="single" w:sz="8" w:space="0" w:color="auto"/>
              <w:bottom w:val="single" w:sz="8" w:space="0" w:color="auto"/>
              <w:right w:val="nil"/>
            </w:tcBorders>
            <w:shd w:val="clear" w:color="auto" w:fill="auto"/>
            <w:hideMark/>
          </w:tcPr>
          <w:p w14:paraId="1B186975"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Administration Expenses</w:t>
            </w:r>
          </w:p>
        </w:tc>
        <w:tc>
          <w:tcPr>
            <w:tcW w:w="1700" w:type="dxa"/>
            <w:tcBorders>
              <w:top w:val="single" w:sz="4" w:space="0" w:color="auto"/>
              <w:left w:val="nil"/>
              <w:bottom w:val="single" w:sz="8" w:space="0" w:color="auto"/>
              <w:right w:val="nil"/>
            </w:tcBorders>
            <w:shd w:val="clear" w:color="auto" w:fill="auto"/>
            <w:hideMark/>
          </w:tcPr>
          <w:p w14:paraId="1292703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$9,040</w:t>
            </w:r>
          </w:p>
        </w:tc>
        <w:tc>
          <w:tcPr>
            <w:tcW w:w="1780" w:type="dxa"/>
            <w:tcBorders>
              <w:top w:val="single" w:sz="4" w:space="0" w:color="auto"/>
              <w:left w:val="nil"/>
              <w:bottom w:val="single" w:sz="8" w:space="0" w:color="auto"/>
              <w:right w:val="nil"/>
            </w:tcBorders>
            <w:shd w:val="clear" w:color="auto" w:fill="auto"/>
            <w:hideMark/>
          </w:tcPr>
          <w:p w14:paraId="16E6E01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$16,403</w:t>
            </w:r>
          </w:p>
        </w:tc>
        <w:tc>
          <w:tcPr>
            <w:tcW w:w="2020" w:type="dxa"/>
            <w:tcBorders>
              <w:top w:val="single" w:sz="4" w:space="0" w:color="auto"/>
              <w:left w:val="nil"/>
              <w:bottom w:val="single" w:sz="8" w:space="0" w:color="auto"/>
              <w:right w:val="single" w:sz="8" w:space="0" w:color="auto"/>
            </w:tcBorders>
            <w:shd w:val="clear" w:color="auto" w:fill="auto"/>
            <w:hideMark/>
          </w:tcPr>
          <w:p w14:paraId="323034E7"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$9,126</w:t>
            </w:r>
          </w:p>
        </w:tc>
      </w:tr>
      <w:tr w:rsidR="00AE5AAB" w:rsidRPr="00AE5AAB" w14:paraId="0F671B0A" w14:textId="77777777" w:rsidTr="00AE5AAB">
        <w:trPr>
          <w:trHeight w:val="315"/>
        </w:trPr>
        <w:tc>
          <w:tcPr>
            <w:tcW w:w="5480" w:type="dxa"/>
            <w:tcBorders>
              <w:top w:val="nil"/>
              <w:left w:val="nil"/>
              <w:bottom w:val="nil"/>
              <w:right w:val="nil"/>
            </w:tcBorders>
            <w:shd w:val="clear" w:color="auto" w:fill="auto"/>
            <w:hideMark/>
          </w:tcPr>
          <w:p w14:paraId="4F8757A5" w14:textId="77777777" w:rsidR="00AE5AAB" w:rsidRPr="00AE5AAB" w:rsidRDefault="00AE5AAB" w:rsidP="00AE5AAB">
            <w:pPr>
              <w:jc w:val="right"/>
              <w:rPr>
                <w:rFonts w:ascii="Arial" w:eastAsia="Times New Roman" w:hAnsi="Arial" w:cs="Arial"/>
                <w:b/>
                <w:bCs/>
                <w:color w:val="000000"/>
                <w:lang w:val="en-AU" w:eastAsia="en-AU"/>
              </w:rPr>
            </w:pPr>
          </w:p>
        </w:tc>
        <w:tc>
          <w:tcPr>
            <w:tcW w:w="1700" w:type="dxa"/>
            <w:tcBorders>
              <w:top w:val="nil"/>
              <w:left w:val="nil"/>
              <w:bottom w:val="nil"/>
              <w:right w:val="nil"/>
            </w:tcBorders>
            <w:shd w:val="clear" w:color="auto" w:fill="auto"/>
            <w:hideMark/>
          </w:tcPr>
          <w:p w14:paraId="163A4290"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hideMark/>
          </w:tcPr>
          <w:p w14:paraId="54185E2F"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hideMark/>
          </w:tcPr>
          <w:p w14:paraId="45E2230A" w14:textId="77777777" w:rsidR="00AE5AAB" w:rsidRPr="00AE5AAB" w:rsidRDefault="00AE5AAB" w:rsidP="00AE5AAB">
            <w:pPr>
              <w:jc w:val="right"/>
              <w:rPr>
                <w:rFonts w:ascii="Times New Roman" w:eastAsia="Times New Roman" w:hAnsi="Times New Roman"/>
                <w:sz w:val="20"/>
                <w:szCs w:val="20"/>
                <w:lang w:val="en-AU" w:eastAsia="en-AU"/>
              </w:rPr>
            </w:pPr>
          </w:p>
        </w:tc>
      </w:tr>
      <w:tr w:rsidR="00AE5AAB" w:rsidRPr="00AE5AAB" w14:paraId="1D27B70C" w14:textId="77777777" w:rsidTr="00AE5AAB">
        <w:trPr>
          <w:trHeight w:val="315"/>
        </w:trPr>
        <w:tc>
          <w:tcPr>
            <w:tcW w:w="5480" w:type="dxa"/>
            <w:tcBorders>
              <w:top w:val="single" w:sz="8" w:space="0" w:color="auto"/>
              <w:left w:val="single" w:sz="8" w:space="0" w:color="auto"/>
              <w:bottom w:val="nil"/>
              <w:right w:val="nil"/>
            </w:tcBorders>
            <w:shd w:val="clear" w:color="auto" w:fill="auto"/>
            <w:hideMark/>
          </w:tcPr>
          <w:p w14:paraId="01851166"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14 Travel Expenses</w:t>
            </w:r>
          </w:p>
        </w:tc>
        <w:tc>
          <w:tcPr>
            <w:tcW w:w="1700" w:type="dxa"/>
            <w:tcBorders>
              <w:top w:val="single" w:sz="8" w:space="0" w:color="auto"/>
              <w:left w:val="nil"/>
              <w:bottom w:val="nil"/>
              <w:right w:val="nil"/>
            </w:tcBorders>
            <w:shd w:val="clear" w:color="auto" w:fill="auto"/>
            <w:hideMark/>
          </w:tcPr>
          <w:p w14:paraId="68F9237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single" w:sz="8" w:space="0" w:color="auto"/>
              <w:left w:val="nil"/>
              <w:bottom w:val="nil"/>
              <w:right w:val="nil"/>
            </w:tcBorders>
            <w:shd w:val="clear" w:color="auto" w:fill="auto"/>
            <w:hideMark/>
          </w:tcPr>
          <w:p w14:paraId="38D2428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single" w:sz="8" w:space="0" w:color="auto"/>
              <w:left w:val="nil"/>
              <w:bottom w:val="nil"/>
              <w:right w:val="single" w:sz="8" w:space="0" w:color="auto"/>
            </w:tcBorders>
            <w:shd w:val="clear" w:color="auto" w:fill="auto"/>
            <w:noWrap/>
            <w:hideMark/>
          </w:tcPr>
          <w:p w14:paraId="75501AF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012C4F6" w14:textId="77777777" w:rsidTr="00AE5AAB">
        <w:trPr>
          <w:trHeight w:val="300"/>
        </w:trPr>
        <w:tc>
          <w:tcPr>
            <w:tcW w:w="5480" w:type="dxa"/>
            <w:tcBorders>
              <w:top w:val="nil"/>
              <w:left w:val="single" w:sz="8" w:space="0" w:color="auto"/>
              <w:bottom w:val="nil"/>
              <w:right w:val="nil"/>
            </w:tcBorders>
            <w:shd w:val="clear" w:color="auto" w:fill="auto"/>
            <w:hideMark/>
          </w:tcPr>
          <w:p w14:paraId="17A6131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Director’s Travel</w:t>
            </w:r>
          </w:p>
        </w:tc>
        <w:tc>
          <w:tcPr>
            <w:tcW w:w="1700" w:type="dxa"/>
            <w:tcBorders>
              <w:top w:val="nil"/>
              <w:left w:val="nil"/>
              <w:bottom w:val="nil"/>
              <w:right w:val="nil"/>
            </w:tcBorders>
            <w:shd w:val="clear" w:color="auto" w:fill="auto"/>
            <w:hideMark/>
          </w:tcPr>
          <w:p w14:paraId="59380B8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$4,097</w:t>
            </w:r>
          </w:p>
        </w:tc>
        <w:tc>
          <w:tcPr>
            <w:tcW w:w="1780" w:type="dxa"/>
            <w:tcBorders>
              <w:top w:val="nil"/>
              <w:left w:val="nil"/>
              <w:bottom w:val="nil"/>
              <w:right w:val="nil"/>
            </w:tcBorders>
            <w:shd w:val="clear" w:color="auto" w:fill="auto"/>
            <w:hideMark/>
          </w:tcPr>
          <w:p w14:paraId="561E817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$4,960</w:t>
            </w:r>
          </w:p>
        </w:tc>
        <w:tc>
          <w:tcPr>
            <w:tcW w:w="2020" w:type="dxa"/>
            <w:tcBorders>
              <w:top w:val="nil"/>
              <w:left w:val="nil"/>
              <w:bottom w:val="nil"/>
              <w:right w:val="single" w:sz="8" w:space="0" w:color="auto"/>
            </w:tcBorders>
            <w:shd w:val="clear" w:color="auto" w:fill="auto"/>
            <w:hideMark/>
          </w:tcPr>
          <w:p w14:paraId="6B59D37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$2,396</w:t>
            </w:r>
          </w:p>
        </w:tc>
      </w:tr>
      <w:tr w:rsidR="00AE5AAB" w:rsidRPr="00AE5AAB" w14:paraId="40EC9084" w14:textId="77777777" w:rsidTr="00AE5AAB">
        <w:trPr>
          <w:trHeight w:val="300"/>
        </w:trPr>
        <w:tc>
          <w:tcPr>
            <w:tcW w:w="5480" w:type="dxa"/>
            <w:tcBorders>
              <w:top w:val="nil"/>
              <w:left w:val="single" w:sz="8" w:space="0" w:color="auto"/>
              <w:bottom w:val="nil"/>
              <w:right w:val="nil"/>
            </w:tcBorders>
            <w:shd w:val="clear" w:color="auto" w:fill="auto"/>
            <w:hideMark/>
          </w:tcPr>
          <w:p w14:paraId="1B1B02E3"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Program Quality Director’s Travel</w:t>
            </w:r>
          </w:p>
        </w:tc>
        <w:tc>
          <w:tcPr>
            <w:tcW w:w="1700" w:type="dxa"/>
            <w:tcBorders>
              <w:top w:val="nil"/>
              <w:left w:val="nil"/>
              <w:bottom w:val="nil"/>
              <w:right w:val="nil"/>
            </w:tcBorders>
            <w:shd w:val="clear" w:color="auto" w:fill="auto"/>
            <w:hideMark/>
          </w:tcPr>
          <w:p w14:paraId="764A792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$5,909</w:t>
            </w:r>
          </w:p>
        </w:tc>
        <w:tc>
          <w:tcPr>
            <w:tcW w:w="1780" w:type="dxa"/>
            <w:tcBorders>
              <w:top w:val="nil"/>
              <w:left w:val="nil"/>
              <w:bottom w:val="nil"/>
              <w:right w:val="nil"/>
            </w:tcBorders>
            <w:shd w:val="clear" w:color="auto" w:fill="auto"/>
            <w:hideMark/>
          </w:tcPr>
          <w:p w14:paraId="2215EFC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$5,319</w:t>
            </w:r>
          </w:p>
        </w:tc>
        <w:tc>
          <w:tcPr>
            <w:tcW w:w="2020" w:type="dxa"/>
            <w:tcBorders>
              <w:top w:val="nil"/>
              <w:left w:val="nil"/>
              <w:bottom w:val="nil"/>
              <w:right w:val="single" w:sz="8" w:space="0" w:color="auto"/>
            </w:tcBorders>
            <w:shd w:val="clear" w:color="auto" w:fill="auto"/>
            <w:hideMark/>
          </w:tcPr>
          <w:p w14:paraId="3E9DA5C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$4,883</w:t>
            </w:r>
          </w:p>
        </w:tc>
      </w:tr>
      <w:tr w:rsidR="00AE5AAB" w:rsidRPr="00AE5AAB" w14:paraId="07C871E5" w14:textId="77777777" w:rsidTr="00AE5AAB">
        <w:trPr>
          <w:trHeight w:val="300"/>
        </w:trPr>
        <w:tc>
          <w:tcPr>
            <w:tcW w:w="5480" w:type="dxa"/>
            <w:tcBorders>
              <w:top w:val="nil"/>
              <w:left w:val="single" w:sz="8" w:space="0" w:color="auto"/>
              <w:bottom w:val="nil"/>
              <w:right w:val="nil"/>
            </w:tcBorders>
            <w:shd w:val="clear" w:color="auto" w:fill="auto"/>
            <w:hideMark/>
          </w:tcPr>
          <w:p w14:paraId="4E70E2A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Club Growth Director’s Travel</w:t>
            </w:r>
          </w:p>
        </w:tc>
        <w:tc>
          <w:tcPr>
            <w:tcW w:w="1700" w:type="dxa"/>
            <w:tcBorders>
              <w:top w:val="nil"/>
              <w:left w:val="nil"/>
              <w:bottom w:val="nil"/>
              <w:right w:val="nil"/>
            </w:tcBorders>
            <w:shd w:val="clear" w:color="auto" w:fill="auto"/>
            <w:hideMark/>
          </w:tcPr>
          <w:p w14:paraId="5BB4248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$4,448</w:t>
            </w:r>
          </w:p>
        </w:tc>
        <w:tc>
          <w:tcPr>
            <w:tcW w:w="1780" w:type="dxa"/>
            <w:tcBorders>
              <w:top w:val="nil"/>
              <w:left w:val="nil"/>
              <w:bottom w:val="nil"/>
              <w:right w:val="nil"/>
            </w:tcBorders>
            <w:shd w:val="clear" w:color="auto" w:fill="auto"/>
            <w:hideMark/>
          </w:tcPr>
          <w:p w14:paraId="28EAB65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$5,325</w:t>
            </w:r>
          </w:p>
        </w:tc>
        <w:tc>
          <w:tcPr>
            <w:tcW w:w="2020" w:type="dxa"/>
            <w:tcBorders>
              <w:top w:val="nil"/>
              <w:left w:val="nil"/>
              <w:bottom w:val="nil"/>
              <w:right w:val="single" w:sz="8" w:space="0" w:color="auto"/>
            </w:tcBorders>
            <w:shd w:val="clear" w:color="auto" w:fill="auto"/>
            <w:hideMark/>
          </w:tcPr>
          <w:p w14:paraId="4F62439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$4,036</w:t>
            </w:r>
          </w:p>
        </w:tc>
      </w:tr>
      <w:tr w:rsidR="00AE5AAB" w:rsidRPr="00AE5AAB" w14:paraId="2E5E94C4" w14:textId="77777777" w:rsidTr="00AE5AAB">
        <w:trPr>
          <w:trHeight w:val="300"/>
        </w:trPr>
        <w:tc>
          <w:tcPr>
            <w:tcW w:w="5480" w:type="dxa"/>
            <w:tcBorders>
              <w:top w:val="nil"/>
              <w:left w:val="single" w:sz="8" w:space="0" w:color="auto"/>
              <w:bottom w:val="nil"/>
              <w:right w:val="nil"/>
            </w:tcBorders>
            <w:shd w:val="clear" w:color="auto" w:fill="auto"/>
            <w:hideMark/>
          </w:tcPr>
          <w:p w14:paraId="2FC616D7"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Public Relations Manager’s Travel</w:t>
            </w:r>
          </w:p>
        </w:tc>
        <w:tc>
          <w:tcPr>
            <w:tcW w:w="1700" w:type="dxa"/>
            <w:tcBorders>
              <w:top w:val="nil"/>
              <w:left w:val="nil"/>
              <w:bottom w:val="nil"/>
              <w:right w:val="nil"/>
            </w:tcBorders>
            <w:shd w:val="clear" w:color="auto" w:fill="auto"/>
            <w:hideMark/>
          </w:tcPr>
          <w:p w14:paraId="5D66F5D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$1,377</w:t>
            </w:r>
          </w:p>
        </w:tc>
        <w:tc>
          <w:tcPr>
            <w:tcW w:w="1780" w:type="dxa"/>
            <w:tcBorders>
              <w:top w:val="nil"/>
              <w:left w:val="nil"/>
              <w:bottom w:val="nil"/>
              <w:right w:val="nil"/>
            </w:tcBorders>
            <w:shd w:val="clear" w:color="auto" w:fill="auto"/>
            <w:hideMark/>
          </w:tcPr>
          <w:p w14:paraId="51F3359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$392</w:t>
            </w:r>
          </w:p>
        </w:tc>
        <w:tc>
          <w:tcPr>
            <w:tcW w:w="2020" w:type="dxa"/>
            <w:tcBorders>
              <w:top w:val="nil"/>
              <w:left w:val="nil"/>
              <w:bottom w:val="nil"/>
              <w:right w:val="single" w:sz="8" w:space="0" w:color="auto"/>
            </w:tcBorders>
            <w:shd w:val="clear" w:color="auto" w:fill="auto"/>
            <w:hideMark/>
          </w:tcPr>
          <w:p w14:paraId="7A5BC9E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38B66DC2" w14:textId="77777777" w:rsidTr="00AE5AAB">
        <w:trPr>
          <w:trHeight w:val="300"/>
        </w:trPr>
        <w:tc>
          <w:tcPr>
            <w:tcW w:w="5480" w:type="dxa"/>
            <w:tcBorders>
              <w:top w:val="nil"/>
              <w:left w:val="single" w:sz="8" w:space="0" w:color="auto"/>
              <w:bottom w:val="nil"/>
              <w:right w:val="nil"/>
            </w:tcBorders>
            <w:shd w:val="clear" w:color="auto" w:fill="auto"/>
            <w:hideMark/>
          </w:tcPr>
          <w:p w14:paraId="7D7DECD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Finance Manager’s Travel</w:t>
            </w:r>
          </w:p>
        </w:tc>
        <w:tc>
          <w:tcPr>
            <w:tcW w:w="1700" w:type="dxa"/>
            <w:tcBorders>
              <w:top w:val="nil"/>
              <w:left w:val="nil"/>
              <w:bottom w:val="nil"/>
              <w:right w:val="nil"/>
            </w:tcBorders>
            <w:shd w:val="clear" w:color="auto" w:fill="auto"/>
            <w:hideMark/>
          </w:tcPr>
          <w:p w14:paraId="62F47C9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780" w:type="dxa"/>
            <w:tcBorders>
              <w:top w:val="nil"/>
              <w:left w:val="nil"/>
              <w:bottom w:val="nil"/>
              <w:right w:val="nil"/>
            </w:tcBorders>
            <w:shd w:val="clear" w:color="auto" w:fill="auto"/>
            <w:hideMark/>
          </w:tcPr>
          <w:p w14:paraId="585D014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auto" w:fill="auto"/>
            <w:hideMark/>
          </w:tcPr>
          <w:p w14:paraId="0306D8C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$68</w:t>
            </w:r>
          </w:p>
        </w:tc>
      </w:tr>
      <w:tr w:rsidR="00AE5AAB" w:rsidRPr="00AE5AAB" w14:paraId="26C96C75" w14:textId="77777777" w:rsidTr="00AE5AAB">
        <w:trPr>
          <w:trHeight w:val="300"/>
        </w:trPr>
        <w:tc>
          <w:tcPr>
            <w:tcW w:w="5480" w:type="dxa"/>
            <w:tcBorders>
              <w:top w:val="nil"/>
              <w:left w:val="single" w:sz="8" w:space="0" w:color="auto"/>
              <w:bottom w:val="nil"/>
              <w:right w:val="nil"/>
            </w:tcBorders>
            <w:shd w:val="clear" w:color="auto" w:fill="auto"/>
            <w:hideMark/>
          </w:tcPr>
          <w:p w14:paraId="499D78C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Administration Manager’s Travel</w:t>
            </w:r>
          </w:p>
        </w:tc>
        <w:tc>
          <w:tcPr>
            <w:tcW w:w="1700" w:type="dxa"/>
            <w:tcBorders>
              <w:top w:val="nil"/>
              <w:left w:val="nil"/>
              <w:bottom w:val="nil"/>
              <w:right w:val="nil"/>
            </w:tcBorders>
            <w:shd w:val="clear" w:color="auto" w:fill="auto"/>
            <w:hideMark/>
          </w:tcPr>
          <w:p w14:paraId="393052B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$223</w:t>
            </w:r>
          </w:p>
        </w:tc>
        <w:tc>
          <w:tcPr>
            <w:tcW w:w="1780" w:type="dxa"/>
            <w:tcBorders>
              <w:top w:val="nil"/>
              <w:left w:val="nil"/>
              <w:bottom w:val="nil"/>
              <w:right w:val="nil"/>
            </w:tcBorders>
            <w:shd w:val="clear" w:color="auto" w:fill="auto"/>
            <w:hideMark/>
          </w:tcPr>
          <w:p w14:paraId="0DE16B0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$88</w:t>
            </w:r>
          </w:p>
        </w:tc>
        <w:tc>
          <w:tcPr>
            <w:tcW w:w="2020" w:type="dxa"/>
            <w:tcBorders>
              <w:top w:val="nil"/>
              <w:left w:val="nil"/>
              <w:bottom w:val="nil"/>
              <w:right w:val="single" w:sz="8" w:space="0" w:color="auto"/>
            </w:tcBorders>
            <w:shd w:val="clear" w:color="auto" w:fill="auto"/>
            <w:hideMark/>
          </w:tcPr>
          <w:p w14:paraId="1BD3C8C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$72</w:t>
            </w:r>
          </w:p>
        </w:tc>
      </w:tr>
      <w:tr w:rsidR="00AE5AAB" w:rsidRPr="00AE5AAB" w14:paraId="3A70B5C4" w14:textId="77777777" w:rsidTr="00AE5AAB">
        <w:trPr>
          <w:trHeight w:val="300"/>
        </w:trPr>
        <w:tc>
          <w:tcPr>
            <w:tcW w:w="5480" w:type="dxa"/>
            <w:tcBorders>
              <w:top w:val="nil"/>
              <w:left w:val="single" w:sz="8" w:space="0" w:color="auto"/>
              <w:bottom w:val="nil"/>
              <w:right w:val="nil"/>
            </w:tcBorders>
            <w:shd w:val="clear" w:color="auto" w:fill="auto"/>
            <w:hideMark/>
          </w:tcPr>
          <w:p w14:paraId="18527DE7"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Division Directors Travel</w:t>
            </w:r>
          </w:p>
        </w:tc>
        <w:tc>
          <w:tcPr>
            <w:tcW w:w="1700" w:type="dxa"/>
            <w:tcBorders>
              <w:top w:val="nil"/>
              <w:left w:val="nil"/>
              <w:bottom w:val="nil"/>
              <w:right w:val="nil"/>
            </w:tcBorders>
            <w:shd w:val="clear" w:color="auto" w:fill="auto"/>
            <w:hideMark/>
          </w:tcPr>
          <w:p w14:paraId="2FB4BFA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$2,888</w:t>
            </w:r>
          </w:p>
        </w:tc>
        <w:tc>
          <w:tcPr>
            <w:tcW w:w="1780" w:type="dxa"/>
            <w:tcBorders>
              <w:top w:val="nil"/>
              <w:left w:val="nil"/>
              <w:bottom w:val="nil"/>
              <w:right w:val="nil"/>
            </w:tcBorders>
            <w:shd w:val="clear" w:color="auto" w:fill="auto"/>
            <w:hideMark/>
          </w:tcPr>
          <w:p w14:paraId="4428BD4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$4,636</w:t>
            </w:r>
          </w:p>
        </w:tc>
        <w:tc>
          <w:tcPr>
            <w:tcW w:w="2020" w:type="dxa"/>
            <w:tcBorders>
              <w:top w:val="nil"/>
              <w:left w:val="nil"/>
              <w:bottom w:val="nil"/>
              <w:right w:val="single" w:sz="8" w:space="0" w:color="auto"/>
            </w:tcBorders>
            <w:shd w:val="clear" w:color="auto" w:fill="auto"/>
            <w:hideMark/>
          </w:tcPr>
          <w:p w14:paraId="69F36B8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$1,628</w:t>
            </w:r>
          </w:p>
        </w:tc>
      </w:tr>
      <w:tr w:rsidR="00AE5AAB" w:rsidRPr="00AE5AAB" w14:paraId="1D7D0BCB" w14:textId="77777777" w:rsidTr="00AE5AAB">
        <w:trPr>
          <w:trHeight w:val="300"/>
        </w:trPr>
        <w:tc>
          <w:tcPr>
            <w:tcW w:w="5480" w:type="dxa"/>
            <w:tcBorders>
              <w:top w:val="nil"/>
              <w:left w:val="single" w:sz="8" w:space="0" w:color="auto"/>
              <w:bottom w:val="nil"/>
              <w:right w:val="nil"/>
            </w:tcBorders>
            <w:shd w:val="clear" w:color="auto" w:fill="auto"/>
            <w:hideMark/>
          </w:tcPr>
          <w:p w14:paraId="10FA01F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Area Directors Travel</w:t>
            </w:r>
          </w:p>
        </w:tc>
        <w:tc>
          <w:tcPr>
            <w:tcW w:w="1700" w:type="dxa"/>
            <w:tcBorders>
              <w:top w:val="nil"/>
              <w:left w:val="nil"/>
              <w:bottom w:val="nil"/>
              <w:right w:val="nil"/>
            </w:tcBorders>
            <w:shd w:val="clear" w:color="auto" w:fill="auto"/>
            <w:hideMark/>
          </w:tcPr>
          <w:p w14:paraId="622AFBF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$3,582</w:t>
            </w:r>
          </w:p>
        </w:tc>
        <w:tc>
          <w:tcPr>
            <w:tcW w:w="1780" w:type="dxa"/>
            <w:tcBorders>
              <w:top w:val="nil"/>
              <w:left w:val="nil"/>
              <w:bottom w:val="nil"/>
              <w:right w:val="nil"/>
            </w:tcBorders>
            <w:shd w:val="clear" w:color="auto" w:fill="auto"/>
            <w:hideMark/>
          </w:tcPr>
          <w:p w14:paraId="2610D6E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$11,724</w:t>
            </w:r>
          </w:p>
        </w:tc>
        <w:tc>
          <w:tcPr>
            <w:tcW w:w="2020" w:type="dxa"/>
            <w:tcBorders>
              <w:top w:val="nil"/>
              <w:left w:val="nil"/>
              <w:bottom w:val="nil"/>
              <w:right w:val="single" w:sz="8" w:space="0" w:color="auto"/>
            </w:tcBorders>
            <w:shd w:val="clear" w:color="auto" w:fill="auto"/>
            <w:hideMark/>
          </w:tcPr>
          <w:p w14:paraId="6F11EB4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$1,101</w:t>
            </w:r>
          </w:p>
        </w:tc>
      </w:tr>
      <w:tr w:rsidR="00AE5AAB" w:rsidRPr="00AE5AAB" w14:paraId="7E0075CE" w14:textId="77777777" w:rsidTr="00AE5AAB">
        <w:trPr>
          <w:trHeight w:val="300"/>
        </w:trPr>
        <w:tc>
          <w:tcPr>
            <w:tcW w:w="5480" w:type="dxa"/>
            <w:tcBorders>
              <w:top w:val="nil"/>
              <w:left w:val="single" w:sz="8" w:space="0" w:color="auto"/>
              <w:bottom w:val="nil"/>
              <w:right w:val="nil"/>
            </w:tcBorders>
            <w:shd w:val="clear" w:color="auto" w:fill="auto"/>
            <w:hideMark/>
          </w:tcPr>
          <w:p w14:paraId="613A395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IPDD Travel</w:t>
            </w:r>
          </w:p>
        </w:tc>
        <w:tc>
          <w:tcPr>
            <w:tcW w:w="1700" w:type="dxa"/>
            <w:tcBorders>
              <w:top w:val="nil"/>
              <w:left w:val="nil"/>
              <w:bottom w:val="nil"/>
              <w:right w:val="nil"/>
            </w:tcBorders>
            <w:shd w:val="clear" w:color="auto" w:fill="auto"/>
            <w:hideMark/>
          </w:tcPr>
          <w:p w14:paraId="11B6D39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$678</w:t>
            </w:r>
          </w:p>
        </w:tc>
        <w:tc>
          <w:tcPr>
            <w:tcW w:w="1780" w:type="dxa"/>
            <w:tcBorders>
              <w:top w:val="nil"/>
              <w:left w:val="nil"/>
              <w:bottom w:val="nil"/>
              <w:right w:val="nil"/>
            </w:tcBorders>
            <w:shd w:val="clear" w:color="auto" w:fill="auto"/>
            <w:hideMark/>
          </w:tcPr>
          <w:p w14:paraId="2DDF190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$575</w:t>
            </w:r>
          </w:p>
        </w:tc>
        <w:tc>
          <w:tcPr>
            <w:tcW w:w="2020" w:type="dxa"/>
            <w:tcBorders>
              <w:top w:val="nil"/>
              <w:left w:val="nil"/>
              <w:bottom w:val="nil"/>
              <w:right w:val="single" w:sz="8" w:space="0" w:color="auto"/>
            </w:tcBorders>
            <w:shd w:val="clear" w:color="auto" w:fill="auto"/>
            <w:noWrap/>
            <w:hideMark/>
          </w:tcPr>
          <w:p w14:paraId="62D0C41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74B97C7F" w14:textId="77777777" w:rsidTr="00AE5AAB">
        <w:trPr>
          <w:trHeight w:val="300"/>
        </w:trPr>
        <w:tc>
          <w:tcPr>
            <w:tcW w:w="5480" w:type="dxa"/>
            <w:tcBorders>
              <w:top w:val="nil"/>
              <w:left w:val="single" w:sz="8" w:space="0" w:color="auto"/>
              <w:bottom w:val="nil"/>
              <w:right w:val="nil"/>
            </w:tcBorders>
            <w:shd w:val="clear" w:color="auto" w:fill="auto"/>
            <w:hideMark/>
          </w:tcPr>
          <w:p w14:paraId="72B467E7"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RA Travel</w:t>
            </w:r>
          </w:p>
        </w:tc>
        <w:tc>
          <w:tcPr>
            <w:tcW w:w="1700" w:type="dxa"/>
            <w:tcBorders>
              <w:top w:val="nil"/>
              <w:left w:val="nil"/>
              <w:bottom w:val="nil"/>
              <w:right w:val="nil"/>
            </w:tcBorders>
            <w:shd w:val="clear" w:color="auto" w:fill="auto"/>
            <w:hideMark/>
          </w:tcPr>
          <w:p w14:paraId="0E0303B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$36</w:t>
            </w:r>
          </w:p>
        </w:tc>
        <w:tc>
          <w:tcPr>
            <w:tcW w:w="1780" w:type="dxa"/>
            <w:tcBorders>
              <w:top w:val="nil"/>
              <w:left w:val="nil"/>
              <w:bottom w:val="nil"/>
              <w:right w:val="nil"/>
            </w:tcBorders>
            <w:shd w:val="clear" w:color="auto" w:fill="auto"/>
            <w:hideMark/>
          </w:tcPr>
          <w:p w14:paraId="24B2C55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2020" w:type="dxa"/>
            <w:tcBorders>
              <w:top w:val="nil"/>
              <w:left w:val="nil"/>
              <w:bottom w:val="nil"/>
              <w:right w:val="single" w:sz="8" w:space="0" w:color="auto"/>
            </w:tcBorders>
            <w:shd w:val="clear" w:color="auto" w:fill="auto"/>
            <w:hideMark/>
          </w:tcPr>
          <w:p w14:paraId="7948B0F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AE5AAB" w:rsidRPr="00AE5AAB" w14:paraId="3548DBF9" w14:textId="77777777" w:rsidTr="00AE5AAB">
        <w:trPr>
          <w:trHeight w:val="300"/>
        </w:trPr>
        <w:tc>
          <w:tcPr>
            <w:tcW w:w="5480" w:type="dxa"/>
            <w:tcBorders>
              <w:top w:val="nil"/>
              <w:left w:val="single" w:sz="8" w:space="0" w:color="auto"/>
              <w:bottom w:val="nil"/>
              <w:right w:val="nil"/>
            </w:tcBorders>
            <w:shd w:val="clear" w:color="auto" w:fill="auto"/>
            <w:hideMark/>
          </w:tcPr>
          <w:p w14:paraId="0AE9F7B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Other Officer’s Travel</w:t>
            </w:r>
          </w:p>
        </w:tc>
        <w:tc>
          <w:tcPr>
            <w:tcW w:w="1700" w:type="dxa"/>
            <w:tcBorders>
              <w:top w:val="nil"/>
              <w:left w:val="nil"/>
              <w:bottom w:val="nil"/>
              <w:right w:val="nil"/>
            </w:tcBorders>
            <w:shd w:val="clear" w:color="auto" w:fill="auto"/>
            <w:hideMark/>
          </w:tcPr>
          <w:p w14:paraId="4CD110C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$640</w:t>
            </w:r>
          </w:p>
        </w:tc>
        <w:tc>
          <w:tcPr>
            <w:tcW w:w="1780" w:type="dxa"/>
            <w:tcBorders>
              <w:top w:val="nil"/>
              <w:left w:val="nil"/>
              <w:bottom w:val="nil"/>
              <w:right w:val="nil"/>
            </w:tcBorders>
            <w:shd w:val="clear" w:color="auto" w:fill="auto"/>
            <w:hideMark/>
          </w:tcPr>
          <w:p w14:paraId="0B7C9DD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$2,106</w:t>
            </w:r>
          </w:p>
        </w:tc>
        <w:tc>
          <w:tcPr>
            <w:tcW w:w="2020" w:type="dxa"/>
            <w:tcBorders>
              <w:top w:val="nil"/>
              <w:left w:val="nil"/>
              <w:bottom w:val="nil"/>
              <w:right w:val="single" w:sz="8" w:space="0" w:color="auto"/>
            </w:tcBorders>
            <w:shd w:val="clear" w:color="auto" w:fill="auto"/>
            <w:hideMark/>
          </w:tcPr>
          <w:p w14:paraId="46BF55B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$810</w:t>
            </w:r>
          </w:p>
        </w:tc>
      </w:tr>
      <w:tr w:rsidR="00AE5AAB" w:rsidRPr="00AE5AAB" w14:paraId="14DF9339" w14:textId="77777777" w:rsidTr="00AE5AAB">
        <w:trPr>
          <w:trHeight w:val="315"/>
        </w:trPr>
        <w:tc>
          <w:tcPr>
            <w:tcW w:w="5480" w:type="dxa"/>
            <w:tcBorders>
              <w:top w:val="nil"/>
              <w:left w:val="single" w:sz="8" w:space="0" w:color="auto"/>
              <w:bottom w:val="nil"/>
              <w:right w:val="nil"/>
            </w:tcBorders>
            <w:shd w:val="clear" w:color="auto" w:fill="auto"/>
            <w:hideMark/>
          </w:tcPr>
          <w:p w14:paraId="472BAEA8"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Travel Expenses</w:t>
            </w:r>
          </w:p>
        </w:tc>
        <w:tc>
          <w:tcPr>
            <w:tcW w:w="1700" w:type="dxa"/>
            <w:tcBorders>
              <w:top w:val="single" w:sz="4" w:space="0" w:color="auto"/>
              <w:left w:val="nil"/>
              <w:bottom w:val="nil"/>
              <w:right w:val="nil"/>
            </w:tcBorders>
            <w:shd w:val="clear" w:color="auto" w:fill="auto"/>
            <w:hideMark/>
          </w:tcPr>
          <w:p w14:paraId="71D83CA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$23,878</w:t>
            </w:r>
          </w:p>
        </w:tc>
        <w:tc>
          <w:tcPr>
            <w:tcW w:w="1780" w:type="dxa"/>
            <w:tcBorders>
              <w:top w:val="single" w:sz="4" w:space="0" w:color="auto"/>
              <w:left w:val="nil"/>
              <w:bottom w:val="nil"/>
              <w:right w:val="nil"/>
            </w:tcBorders>
            <w:shd w:val="clear" w:color="auto" w:fill="auto"/>
            <w:hideMark/>
          </w:tcPr>
          <w:p w14:paraId="0F9B691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$35,125</w:t>
            </w:r>
          </w:p>
        </w:tc>
        <w:tc>
          <w:tcPr>
            <w:tcW w:w="2020" w:type="dxa"/>
            <w:tcBorders>
              <w:top w:val="single" w:sz="4" w:space="0" w:color="auto"/>
              <w:left w:val="nil"/>
              <w:bottom w:val="nil"/>
              <w:right w:val="single" w:sz="8" w:space="0" w:color="auto"/>
            </w:tcBorders>
            <w:shd w:val="clear" w:color="auto" w:fill="auto"/>
            <w:hideMark/>
          </w:tcPr>
          <w:p w14:paraId="581ABD5E"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$14,994</w:t>
            </w:r>
          </w:p>
        </w:tc>
      </w:tr>
      <w:tr w:rsidR="00AE5AAB" w:rsidRPr="00AE5AAB" w14:paraId="56EA436E" w14:textId="77777777" w:rsidTr="00AE5AAB">
        <w:trPr>
          <w:trHeight w:val="300"/>
        </w:trPr>
        <w:tc>
          <w:tcPr>
            <w:tcW w:w="5480" w:type="dxa"/>
            <w:tcBorders>
              <w:top w:val="nil"/>
              <w:left w:val="single" w:sz="8" w:space="0" w:color="auto"/>
              <w:bottom w:val="nil"/>
              <w:right w:val="nil"/>
            </w:tcBorders>
            <w:shd w:val="clear" w:color="auto" w:fill="auto"/>
            <w:hideMark/>
          </w:tcPr>
          <w:p w14:paraId="601F9D8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37EB9AF0"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64A3C0ED"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792D38D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0049A9F5" w14:textId="77777777" w:rsidTr="00AE5AAB">
        <w:trPr>
          <w:trHeight w:val="1050"/>
        </w:trPr>
        <w:tc>
          <w:tcPr>
            <w:tcW w:w="10980" w:type="dxa"/>
            <w:gridSpan w:val="4"/>
            <w:tcBorders>
              <w:top w:val="nil"/>
              <w:left w:val="single" w:sz="8" w:space="0" w:color="auto"/>
              <w:bottom w:val="nil"/>
              <w:right w:val="single" w:sz="8" w:space="0" w:color="000000"/>
            </w:tcBorders>
            <w:shd w:val="clear" w:color="auto" w:fill="auto"/>
            <w:hideMark/>
          </w:tcPr>
          <w:p w14:paraId="7429BD22" w14:textId="77777777" w:rsidR="00AE5AAB" w:rsidRPr="00AE5AAB" w:rsidRDefault="00AE5AAB" w:rsidP="00AE5AAB">
            <w:pPr>
              <w:rPr>
                <w:rFonts w:ascii="Arial" w:eastAsia="Times New Roman" w:hAnsi="Arial" w:cs="Arial"/>
                <w:color w:val="000000"/>
                <w:lang w:val="en-AU" w:eastAsia="en-AU"/>
              </w:rPr>
            </w:pPr>
            <w:proofErr w:type="spellStart"/>
            <w:r w:rsidRPr="00AE5AAB">
              <w:rPr>
                <w:rFonts w:ascii="Arial" w:eastAsia="Times New Roman" w:hAnsi="Arial" w:cs="Arial"/>
                <w:color w:val="000000"/>
                <w:lang w:val="en-AU" w:eastAsia="en-AU"/>
              </w:rPr>
              <w:t>i</w:t>
            </w:r>
            <w:proofErr w:type="spellEnd"/>
            <w:r w:rsidRPr="00AE5AAB">
              <w:rPr>
                <w:rFonts w:ascii="Arial" w:eastAsia="Times New Roman" w:hAnsi="Arial" w:cs="Arial"/>
                <w:color w:val="000000"/>
                <w:lang w:val="en-AU" w:eastAsia="en-AU"/>
              </w:rPr>
              <w:t xml:space="preserve">)  The travel budget assumed that every District Officer would attend the District Officer Training events.  Some did not attend and some of those attending </w:t>
            </w:r>
            <w:proofErr w:type="gramStart"/>
            <w:r w:rsidRPr="00AE5AAB">
              <w:rPr>
                <w:rFonts w:ascii="Arial" w:eastAsia="Times New Roman" w:hAnsi="Arial" w:cs="Arial"/>
                <w:color w:val="000000"/>
                <w:lang w:val="en-AU" w:eastAsia="en-AU"/>
              </w:rPr>
              <w:t>have</w:t>
            </w:r>
            <w:proofErr w:type="gramEnd"/>
            <w:r w:rsidRPr="00AE5AAB">
              <w:rPr>
                <w:rFonts w:ascii="Arial" w:eastAsia="Times New Roman" w:hAnsi="Arial" w:cs="Arial"/>
                <w:color w:val="000000"/>
                <w:lang w:val="en-AU" w:eastAsia="en-AU"/>
              </w:rPr>
              <w:t xml:space="preserve"> either chosen not to claim for travel expenses, or have been proactive in keeping their travel costs down.</w:t>
            </w:r>
          </w:p>
        </w:tc>
      </w:tr>
      <w:tr w:rsidR="00AE5AAB" w:rsidRPr="00AE5AAB" w14:paraId="01F10FD0" w14:textId="77777777" w:rsidTr="00AE5AAB">
        <w:trPr>
          <w:trHeight w:val="70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2509BEF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 Some of the travel budget for Division Directors was allocated to July, when these officers have the discretion of when to use that allocation during the Toastmasters year.  </w:t>
            </w:r>
          </w:p>
        </w:tc>
      </w:tr>
      <w:tr w:rsidR="00AE5AAB" w:rsidRPr="00AE5AAB" w14:paraId="02809C90" w14:textId="77777777" w:rsidTr="00AE5AAB">
        <w:trPr>
          <w:trHeight w:val="330"/>
        </w:trPr>
        <w:tc>
          <w:tcPr>
            <w:tcW w:w="5480" w:type="dxa"/>
            <w:tcBorders>
              <w:top w:val="nil"/>
              <w:left w:val="nil"/>
              <w:bottom w:val="nil"/>
              <w:right w:val="nil"/>
            </w:tcBorders>
            <w:shd w:val="clear" w:color="auto" w:fill="auto"/>
            <w:noWrap/>
            <w:hideMark/>
          </w:tcPr>
          <w:p w14:paraId="17F851E4" w14:textId="77777777" w:rsidR="00AE5AAB" w:rsidRPr="00AE5AAB" w:rsidRDefault="00AE5AAB" w:rsidP="00AE5AAB">
            <w:pPr>
              <w:rPr>
                <w:rFonts w:ascii="Arial" w:eastAsia="Times New Roman" w:hAnsi="Arial" w:cs="Arial"/>
                <w:color w:val="000000"/>
                <w:lang w:val="en-AU" w:eastAsia="en-AU"/>
              </w:rPr>
            </w:pPr>
          </w:p>
        </w:tc>
        <w:tc>
          <w:tcPr>
            <w:tcW w:w="1700" w:type="dxa"/>
            <w:tcBorders>
              <w:top w:val="nil"/>
              <w:left w:val="nil"/>
              <w:bottom w:val="nil"/>
              <w:right w:val="nil"/>
            </w:tcBorders>
            <w:shd w:val="clear" w:color="auto" w:fill="auto"/>
            <w:hideMark/>
          </w:tcPr>
          <w:p w14:paraId="2C6A5B91"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hideMark/>
          </w:tcPr>
          <w:p w14:paraId="07479BF3"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hideMark/>
          </w:tcPr>
          <w:p w14:paraId="61367DAF" w14:textId="77777777" w:rsidR="00AE5AAB" w:rsidRPr="00AE5AAB" w:rsidRDefault="00AE5AAB" w:rsidP="00AE5AAB">
            <w:pPr>
              <w:jc w:val="right"/>
              <w:rPr>
                <w:rFonts w:ascii="Times New Roman" w:eastAsia="Times New Roman" w:hAnsi="Times New Roman"/>
                <w:sz w:val="20"/>
                <w:szCs w:val="20"/>
                <w:lang w:val="en-AU" w:eastAsia="en-AU"/>
              </w:rPr>
            </w:pPr>
          </w:p>
        </w:tc>
      </w:tr>
      <w:tr w:rsidR="00AE5AAB" w:rsidRPr="00AE5AAB" w14:paraId="15881670" w14:textId="77777777" w:rsidTr="00AE5AAB">
        <w:trPr>
          <w:trHeight w:val="315"/>
        </w:trPr>
        <w:tc>
          <w:tcPr>
            <w:tcW w:w="5480" w:type="dxa"/>
            <w:tcBorders>
              <w:top w:val="single" w:sz="8" w:space="0" w:color="auto"/>
              <w:left w:val="single" w:sz="8" w:space="0" w:color="auto"/>
              <w:bottom w:val="nil"/>
              <w:right w:val="nil"/>
            </w:tcBorders>
            <w:shd w:val="clear" w:color="auto" w:fill="auto"/>
            <w:hideMark/>
          </w:tcPr>
          <w:p w14:paraId="1B02E8B4"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15 Other Expenses</w:t>
            </w:r>
          </w:p>
        </w:tc>
        <w:tc>
          <w:tcPr>
            <w:tcW w:w="1700" w:type="dxa"/>
            <w:tcBorders>
              <w:top w:val="single" w:sz="8" w:space="0" w:color="auto"/>
              <w:left w:val="nil"/>
              <w:bottom w:val="nil"/>
              <w:right w:val="nil"/>
            </w:tcBorders>
            <w:shd w:val="clear" w:color="auto" w:fill="auto"/>
            <w:hideMark/>
          </w:tcPr>
          <w:p w14:paraId="59A5F13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single" w:sz="8" w:space="0" w:color="auto"/>
              <w:left w:val="nil"/>
              <w:bottom w:val="nil"/>
              <w:right w:val="nil"/>
            </w:tcBorders>
            <w:shd w:val="clear" w:color="auto" w:fill="auto"/>
            <w:hideMark/>
          </w:tcPr>
          <w:p w14:paraId="4E22F7A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single" w:sz="8" w:space="0" w:color="auto"/>
              <w:left w:val="nil"/>
              <w:bottom w:val="nil"/>
              <w:right w:val="single" w:sz="8" w:space="0" w:color="auto"/>
            </w:tcBorders>
            <w:shd w:val="clear" w:color="auto" w:fill="auto"/>
            <w:hideMark/>
          </w:tcPr>
          <w:p w14:paraId="2E83E8D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3377757" w14:textId="77777777" w:rsidTr="00AE5AAB">
        <w:trPr>
          <w:trHeight w:val="315"/>
        </w:trPr>
        <w:tc>
          <w:tcPr>
            <w:tcW w:w="5480" w:type="dxa"/>
            <w:tcBorders>
              <w:top w:val="nil"/>
              <w:left w:val="single" w:sz="8" w:space="0" w:color="auto"/>
              <w:bottom w:val="nil"/>
              <w:right w:val="nil"/>
            </w:tcBorders>
            <w:shd w:val="clear" w:color="auto" w:fill="auto"/>
            <w:hideMark/>
          </w:tcPr>
          <w:p w14:paraId="20D17F1C"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lastRenderedPageBreak/>
              <w:t xml:space="preserve">TI Service Charge </w:t>
            </w:r>
          </w:p>
        </w:tc>
        <w:tc>
          <w:tcPr>
            <w:tcW w:w="1700" w:type="dxa"/>
            <w:tcBorders>
              <w:top w:val="nil"/>
              <w:left w:val="nil"/>
              <w:bottom w:val="nil"/>
              <w:right w:val="nil"/>
            </w:tcBorders>
            <w:shd w:val="clear" w:color="auto" w:fill="auto"/>
            <w:hideMark/>
          </w:tcPr>
          <w:p w14:paraId="2006266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$2,576</w:t>
            </w:r>
          </w:p>
        </w:tc>
        <w:tc>
          <w:tcPr>
            <w:tcW w:w="1780" w:type="dxa"/>
            <w:tcBorders>
              <w:top w:val="nil"/>
              <w:left w:val="nil"/>
              <w:bottom w:val="nil"/>
              <w:right w:val="nil"/>
            </w:tcBorders>
            <w:shd w:val="clear" w:color="auto" w:fill="auto"/>
            <w:hideMark/>
          </w:tcPr>
          <w:p w14:paraId="26FBC6A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$2,500</w:t>
            </w:r>
          </w:p>
        </w:tc>
        <w:tc>
          <w:tcPr>
            <w:tcW w:w="2020" w:type="dxa"/>
            <w:tcBorders>
              <w:top w:val="nil"/>
              <w:left w:val="nil"/>
              <w:bottom w:val="nil"/>
              <w:right w:val="single" w:sz="8" w:space="0" w:color="auto"/>
            </w:tcBorders>
            <w:shd w:val="clear" w:color="auto" w:fill="auto"/>
            <w:hideMark/>
          </w:tcPr>
          <w:p w14:paraId="24001BCE"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$2,520</w:t>
            </w:r>
          </w:p>
        </w:tc>
      </w:tr>
      <w:tr w:rsidR="00AE5AAB" w:rsidRPr="00AE5AAB" w14:paraId="7B2F0C73" w14:textId="77777777" w:rsidTr="00AE5AAB">
        <w:trPr>
          <w:trHeight w:val="315"/>
        </w:trPr>
        <w:tc>
          <w:tcPr>
            <w:tcW w:w="5480" w:type="dxa"/>
            <w:tcBorders>
              <w:top w:val="nil"/>
              <w:left w:val="single" w:sz="8" w:space="0" w:color="auto"/>
              <w:bottom w:val="nil"/>
              <w:right w:val="nil"/>
            </w:tcBorders>
            <w:shd w:val="clear" w:color="auto" w:fill="auto"/>
            <w:hideMark/>
          </w:tcPr>
          <w:p w14:paraId="71EA25B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Exchange gain/loss</w:t>
            </w:r>
          </w:p>
        </w:tc>
        <w:tc>
          <w:tcPr>
            <w:tcW w:w="1700" w:type="dxa"/>
            <w:tcBorders>
              <w:top w:val="nil"/>
              <w:left w:val="nil"/>
              <w:bottom w:val="nil"/>
              <w:right w:val="nil"/>
            </w:tcBorders>
            <w:shd w:val="clear" w:color="auto" w:fill="auto"/>
            <w:hideMark/>
          </w:tcPr>
          <w:p w14:paraId="3EB5A08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w:t>
            </w:r>
          </w:p>
        </w:tc>
        <w:tc>
          <w:tcPr>
            <w:tcW w:w="1780" w:type="dxa"/>
            <w:tcBorders>
              <w:top w:val="nil"/>
              <w:left w:val="nil"/>
              <w:bottom w:val="nil"/>
              <w:right w:val="nil"/>
            </w:tcBorders>
            <w:shd w:val="clear" w:color="auto" w:fill="auto"/>
            <w:hideMark/>
          </w:tcPr>
          <w:p w14:paraId="58DCBDD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$0</w:t>
            </w:r>
          </w:p>
        </w:tc>
        <w:tc>
          <w:tcPr>
            <w:tcW w:w="2020" w:type="dxa"/>
            <w:tcBorders>
              <w:top w:val="nil"/>
              <w:left w:val="nil"/>
              <w:bottom w:val="nil"/>
              <w:right w:val="single" w:sz="8" w:space="0" w:color="auto"/>
            </w:tcBorders>
            <w:shd w:val="clear" w:color="auto" w:fill="auto"/>
            <w:hideMark/>
          </w:tcPr>
          <w:p w14:paraId="276C275E"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$0</w:t>
            </w:r>
          </w:p>
        </w:tc>
      </w:tr>
      <w:tr w:rsidR="00AE5AAB" w:rsidRPr="00AE5AAB" w14:paraId="37410961" w14:textId="77777777" w:rsidTr="00AE5AAB">
        <w:trPr>
          <w:trHeight w:val="315"/>
        </w:trPr>
        <w:tc>
          <w:tcPr>
            <w:tcW w:w="5480" w:type="dxa"/>
            <w:tcBorders>
              <w:top w:val="nil"/>
              <w:left w:val="single" w:sz="8" w:space="0" w:color="auto"/>
              <w:bottom w:val="nil"/>
              <w:right w:val="nil"/>
            </w:tcBorders>
            <w:shd w:val="clear" w:color="auto" w:fill="auto"/>
            <w:hideMark/>
          </w:tcPr>
          <w:p w14:paraId="56FD86AC"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single" w:sz="4" w:space="0" w:color="auto"/>
              <w:left w:val="nil"/>
              <w:bottom w:val="nil"/>
              <w:right w:val="nil"/>
            </w:tcBorders>
            <w:shd w:val="clear" w:color="auto" w:fill="auto"/>
            <w:hideMark/>
          </w:tcPr>
          <w:p w14:paraId="572447BB"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$2,577</w:t>
            </w:r>
          </w:p>
        </w:tc>
        <w:tc>
          <w:tcPr>
            <w:tcW w:w="1780" w:type="dxa"/>
            <w:tcBorders>
              <w:top w:val="nil"/>
              <w:left w:val="nil"/>
              <w:bottom w:val="nil"/>
              <w:right w:val="nil"/>
            </w:tcBorders>
            <w:shd w:val="clear" w:color="auto" w:fill="auto"/>
            <w:hideMark/>
          </w:tcPr>
          <w:p w14:paraId="25E0A33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$2,500</w:t>
            </w:r>
          </w:p>
        </w:tc>
        <w:tc>
          <w:tcPr>
            <w:tcW w:w="2020" w:type="dxa"/>
            <w:tcBorders>
              <w:top w:val="nil"/>
              <w:left w:val="nil"/>
              <w:bottom w:val="nil"/>
              <w:right w:val="single" w:sz="8" w:space="0" w:color="auto"/>
            </w:tcBorders>
            <w:shd w:val="clear" w:color="auto" w:fill="auto"/>
            <w:hideMark/>
          </w:tcPr>
          <w:p w14:paraId="35E1ECA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$2,520</w:t>
            </w:r>
          </w:p>
        </w:tc>
      </w:tr>
      <w:tr w:rsidR="00AE5AAB" w:rsidRPr="00AE5AAB" w14:paraId="1FC06C14" w14:textId="77777777" w:rsidTr="00AE5AAB">
        <w:trPr>
          <w:trHeight w:val="73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55119CF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This is for District expenses paid by WHQ.  Includes travel to international training and the District share of the accounting system cost.</w:t>
            </w:r>
          </w:p>
        </w:tc>
      </w:tr>
      <w:tr w:rsidR="00AE5AAB" w:rsidRPr="00AE5AAB" w14:paraId="6D819B56" w14:textId="77777777" w:rsidTr="00AE5AAB">
        <w:trPr>
          <w:trHeight w:val="330"/>
        </w:trPr>
        <w:tc>
          <w:tcPr>
            <w:tcW w:w="5480" w:type="dxa"/>
            <w:tcBorders>
              <w:top w:val="nil"/>
              <w:left w:val="nil"/>
              <w:bottom w:val="nil"/>
              <w:right w:val="nil"/>
            </w:tcBorders>
            <w:shd w:val="clear" w:color="auto" w:fill="auto"/>
            <w:hideMark/>
          </w:tcPr>
          <w:p w14:paraId="33FF10C3" w14:textId="77777777" w:rsidR="00AE5AAB" w:rsidRPr="00AE5AAB" w:rsidRDefault="00AE5AAB" w:rsidP="00AE5AAB">
            <w:pPr>
              <w:rPr>
                <w:rFonts w:ascii="Arial" w:eastAsia="Times New Roman" w:hAnsi="Arial" w:cs="Arial"/>
                <w:color w:val="000000"/>
                <w:lang w:val="en-AU" w:eastAsia="en-AU"/>
              </w:rPr>
            </w:pPr>
          </w:p>
        </w:tc>
        <w:tc>
          <w:tcPr>
            <w:tcW w:w="1700" w:type="dxa"/>
            <w:tcBorders>
              <w:top w:val="nil"/>
              <w:left w:val="nil"/>
              <w:bottom w:val="nil"/>
              <w:right w:val="nil"/>
            </w:tcBorders>
            <w:shd w:val="clear" w:color="auto" w:fill="auto"/>
            <w:hideMark/>
          </w:tcPr>
          <w:p w14:paraId="5B32C5FB"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hideMark/>
          </w:tcPr>
          <w:p w14:paraId="45E2106A"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hideMark/>
          </w:tcPr>
          <w:p w14:paraId="0C9C915F" w14:textId="77777777" w:rsidR="00AE5AAB" w:rsidRPr="00AE5AAB" w:rsidRDefault="00AE5AAB" w:rsidP="00AE5AAB">
            <w:pPr>
              <w:jc w:val="right"/>
              <w:rPr>
                <w:rFonts w:ascii="Times New Roman" w:eastAsia="Times New Roman" w:hAnsi="Times New Roman"/>
                <w:sz w:val="20"/>
                <w:szCs w:val="20"/>
                <w:lang w:val="en-AU" w:eastAsia="en-AU"/>
              </w:rPr>
            </w:pPr>
          </w:p>
        </w:tc>
      </w:tr>
      <w:tr w:rsidR="00AE5AAB" w:rsidRPr="00AE5AAB" w14:paraId="25D0574A" w14:textId="77777777" w:rsidTr="00AE5AAB">
        <w:trPr>
          <w:trHeight w:val="315"/>
        </w:trPr>
        <w:tc>
          <w:tcPr>
            <w:tcW w:w="5480" w:type="dxa"/>
            <w:tcBorders>
              <w:top w:val="single" w:sz="8" w:space="0" w:color="auto"/>
              <w:left w:val="single" w:sz="8" w:space="0" w:color="auto"/>
              <w:bottom w:val="nil"/>
              <w:right w:val="nil"/>
            </w:tcBorders>
            <w:shd w:val="clear" w:color="auto" w:fill="auto"/>
            <w:hideMark/>
          </w:tcPr>
          <w:p w14:paraId="20312A6E"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16 Reserve Fund</w:t>
            </w:r>
          </w:p>
        </w:tc>
        <w:tc>
          <w:tcPr>
            <w:tcW w:w="1700" w:type="dxa"/>
            <w:tcBorders>
              <w:top w:val="single" w:sz="8" w:space="0" w:color="auto"/>
              <w:left w:val="nil"/>
              <w:bottom w:val="nil"/>
              <w:right w:val="nil"/>
            </w:tcBorders>
            <w:shd w:val="clear" w:color="auto" w:fill="auto"/>
            <w:hideMark/>
          </w:tcPr>
          <w:p w14:paraId="19357EE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single" w:sz="8" w:space="0" w:color="auto"/>
              <w:left w:val="nil"/>
              <w:bottom w:val="nil"/>
              <w:right w:val="nil"/>
            </w:tcBorders>
            <w:shd w:val="clear" w:color="auto" w:fill="auto"/>
            <w:hideMark/>
          </w:tcPr>
          <w:p w14:paraId="3453101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single" w:sz="8" w:space="0" w:color="auto"/>
              <w:left w:val="nil"/>
              <w:bottom w:val="nil"/>
              <w:right w:val="single" w:sz="8" w:space="0" w:color="auto"/>
            </w:tcBorders>
            <w:shd w:val="clear" w:color="auto" w:fill="auto"/>
            <w:hideMark/>
          </w:tcPr>
          <w:p w14:paraId="719CC22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652B44D9" w14:textId="77777777" w:rsidTr="00AE5AAB">
        <w:trPr>
          <w:trHeight w:val="201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44B1698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Whilst funds are allocated to the District, each time a membership dues payment is made by a club, the bulk of the allocations occur as a result of the March and September six monthly renew rounds.  The District is entitled to the funds held in the District 112 reserve Fund at Toastmasters International, under the Toastmasters International Governing Documents a portion may not be used by the current District team, in order to ensure that the incoming District team in July has sufficient operating funds for the period July to September.</w:t>
            </w:r>
          </w:p>
        </w:tc>
      </w:tr>
      <w:tr w:rsidR="00AE5AAB" w:rsidRPr="00AE5AAB" w14:paraId="68D6B6E1" w14:textId="77777777" w:rsidTr="00AE5AAB">
        <w:trPr>
          <w:trHeight w:val="330"/>
        </w:trPr>
        <w:tc>
          <w:tcPr>
            <w:tcW w:w="5480" w:type="dxa"/>
            <w:tcBorders>
              <w:top w:val="nil"/>
              <w:left w:val="nil"/>
              <w:bottom w:val="nil"/>
              <w:right w:val="nil"/>
            </w:tcBorders>
            <w:shd w:val="clear" w:color="auto" w:fill="auto"/>
            <w:hideMark/>
          </w:tcPr>
          <w:p w14:paraId="47FD37FC" w14:textId="77777777" w:rsidR="00AE5AAB" w:rsidRPr="00AE5AAB" w:rsidRDefault="00AE5AAB" w:rsidP="00AE5AAB">
            <w:pPr>
              <w:rPr>
                <w:rFonts w:ascii="Arial" w:eastAsia="Times New Roman" w:hAnsi="Arial" w:cs="Arial"/>
                <w:color w:val="000000"/>
                <w:lang w:val="en-AU" w:eastAsia="en-AU"/>
              </w:rPr>
            </w:pPr>
          </w:p>
        </w:tc>
        <w:tc>
          <w:tcPr>
            <w:tcW w:w="1700" w:type="dxa"/>
            <w:tcBorders>
              <w:top w:val="nil"/>
              <w:left w:val="nil"/>
              <w:bottom w:val="nil"/>
              <w:right w:val="nil"/>
            </w:tcBorders>
            <w:shd w:val="clear" w:color="auto" w:fill="auto"/>
            <w:hideMark/>
          </w:tcPr>
          <w:p w14:paraId="5859A1C0"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hideMark/>
          </w:tcPr>
          <w:p w14:paraId="019F2F7A"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hideMark/>
          </w:tcPr>
          <w:p w14:paraId="52ECFDF0" w14:textId="77777777" w:rsidR="00AE5AAB" w:rsidRPr="00AE5AAB" w:rsidRDefault="00AE5AAB" w:rsidP="00AE5AAB">
            <w:pPr>
              <w:jc w:val="right"/>
              <w:rPr>
                <w:rFonts w:ascii="Times New Roman" w:eastAsia="Times New Roman" w:hAnsi="Times New Roman"/>
                <w:sz w:val="20"/>
                <w:szCs w:val="20"/>
                <w:lang w:val="en-AU" w:eastAsia="en-AU"/>
              </w:rPr>
            </w:pPr>
          </w:p>
        </w:tc>
      </w:tr>
      <w:tr w:rsidR="00AE5AAB" w:rsidRPr="00AE5AAB" w14:paraId="0627342E" w14:textId="77777777" w:rsidTr="00AE5AAB">
        <w:trPr>
          <w:trHeight w:val="630"/>
        </w:trPr>
        <w:tc>
          <w:tcPr>
            <w:tcW w:w="10980" w:type="dxa"/>
            <w:gridSpan w:val="4"/>
            <w:tcBorders>
              <w:top w:val="single" w:sz="8" w:space="0" w:color="auto"/>
              <w:left w:val="single" w:sz="8" w:space="0" w:color="auto"/>
              <w:bottom w:val="nil"/>
              <w:right w:val="single" w:sz="8" w:space="0" w:color="000000"/>
            </w:tcBorders>
            <w:shd w:val="clear" w:color="auto" w:fill="auto"/>
            <w:hideMark/>
          </w:tcPr>
          <w:p w14:paraId="1032C11D" w14:textId="77777777" w:rsidR="00AE5AAB" w:rsidRPr="00AE5AAB" w:rsidRDefault="00AE5AAB" w:rsidP="00AE5AAB">
            <w:pPr>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17 Analysis of Changes in Assets and Liabilities during the year.</w:t>
            </w:r>
          </w:p>
        </w:tc>
      </w:tr>
      <w:tr w:rsidR="00AE5AAB" w:rsidRPr="00AE5AAB" w14:paraId="184CF1B7" w14:textId="77777777" w:rsidTr="00AE5AAB">
        <w:trPr>
          <w:trHeight w:val="300"/>
        </w:trPr>
        <w:tc>
          <w:tcPr>
            <w:tcW w:w="5480" w:type="dxa"/>
            <w:tcBorders>
              <w:top w:val="nil"/>
              <w:left w:val="single" w:sz="8" w:space="0" w:color="auto"/>
              <w:bottom w:val="nil"/>
              <w:right w:val="nil"/>
            </w:tcBorders>
            <w:shd w:val="clear" w:color="auto" w:fill="auto"/>
            <w:hideMark/>
          </w:tcPr>
          <w:p w14:paraId="2909767E"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6B1398F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This Year</w:t>
            </w:r>
          </w:p>
        </w:tc>
        <w:tc>
          <w:tcPr>
            <w:tcW w:w="1780" w:type="dxa"/>
            <w:tcBorders>
              <w:top w:val="nil"/>
              <w:left w:val="nil"/>
              <w:bottom w:val="nil"/>
              <w:right w:val="nil"/>
            </w:tcBorders>
            <w:shd w:val="clear" w:color="auto" w:fill="auto"/>
            <w:hideMark/>
          </w:tcPr>
          <w:p w14:paraId="69DF0ED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Last year</w:t>
            </w:r>
          </w:p>
        </w:tc>
        <w:tc>
          <w:tcPr>
            <w:tcW w:w="2020" w:type="dxa"/>
            <w:tcBorders>
              <w:top w:val="nil"/>
              <w:left w:val="nil"/>
              <w:bottom w:val="nil"/>
              <w:right w:val="single" w:sz="8" w:space="0" w:color="auto"/>
            </w:tcBorders>
            <w:shd w:val="clear" w:color="auto" w:fill="auto"/>
            <w:hideMark/>
          </w:tcPr>
          <w:p w14:paraId="2D4A593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Change</w:t>
            </w:r>
          </w:p>
        </w:tc>
      </w:tr>
      <w:tr w:rsidR="00AE5AAB" w:rsidRPr="00AE5AAB" w14:paraId="59608423" w14:textId="77777777" w:rsidTr="00AE5AAB">
        <w:trPr>
          <w:trHeight w:val="300"/>
        </w:trPr>
        <w:tc>
          <w:tcPr>
            <w:tcW w:w="5480" w:type="dxa"/>
            <w:tcBorders>
              <w:top w:val="nil"/>
              <w:left w:val="single" w:sz="8" w:space="0" w:color="auto"/>
              <w:bottom w:val="nil"/>
              <w:right w:val="nil"/>
            </w:tcBorders>
            <w:shd w:val="clear" w:color="auto" w:fill="auto"/>
            <w:hideMark/>
          </w:tcPr>
          <w:p w14:paraId="5AE1BA71" w14:textId="77777777" w:rsidR="00AE5AAB" w:rsidRPr="00AE5AAB" w:rsidRDefault="00AE5AAB" w:rsidP="00AE5AAB">
            <w:pPr>
              <w:rPr>
                <w:rFonts w:ascii="Arial" w:eastAsia="Times New Roman" w:hAnsi="Arial" w:cs="Arial"/>
                <w:color w:val="002060"/>
                <w:lang w:val="en-AU" w:eastAsia="en-AU"/>
              </w:rPr>
            </w:pPr>
            <w:r w:rsidRPr="00AE5AAB">
              <w:rPr>
                <w:rFonts w:ascii="Arial" w:eastAsia="Times New Roman" w:hAnsi="Arial" w:cs="Arial"/>
                <w:color w:val="002060"/>
                <w:lang w:val="en-AU" w:eastAsia="en-AU"/>
              </w:rPr>
              <w:t>ASSETS</w:t>
            </w:r>
          </w:p>
        </w:tc>
        <w:tc>
          <w:tcPr>
            <w:tcW w:w="1700" w:type="dxa"/>
            <w:tcBorders>
              <w:top w:val="nil"/>
              <w:left w:val="nil"/>
              <w:bottom w:val="nil"/>
              <w:right w:val="nil"/>
            </w:tcBorders>
            <w:shd w:val="clear" w:color="auto" w:fill="auto"/>
            <w:hideMark/>
          </w:tcPr>
          <w:p w14:paraId="20BA6D66" w14:textId="77777777" w:rsidR="00AE5AAB" w:rsidRPr="00AE5AAB" w:rsidRDefault="00AE5AAB" w:rsidP="00AE5AAB">
            <w:pPr>
              <w:rPr>
                <w:rFonts w:ascii="Arial" w:eastAsia="Times New Roman" w:hAnsi="Arial" w:cs="Arial"/>
                <w:color w:val="002060"/>
                <w:lang w:val="en-AU" w:eastAsia="en-AU"/>
              </w:rPr>
            </w:pPr>
          </w:p>
        </w:tc>
        <w:tc>
          <w:tcPr>
            <w:tcW w:w="1780" w:type="dxa"/>
            <w:tcBorders>
              <w:top w:val="nil"/>
              <w:left w:val="nil"/>
              <w:bottom w:val="nil"/>
              <w:right w:val="nil"/>
            </w:tcBorders>
            <w:shd w:val="clear" w:color="auto" w:fill="auto"/>
            <w:hideMark/>
          </w:tcPr>
          <w:p w14:paraId="2B03AE8F"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474C68E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6D405F3" w14:textId="77777777" w:rsidTr="00AE5AAB">
        <w:trPr>
          <w:trHeight w:val="315"/>
        </w:trPr>
        <w:tc>
          <w:tcPr>
            <w:tcW w:w="5480" w:type="dxa"/>
            <w:tcBorders>
              <w:top w:val="nil"/>
              <w:left w:val="single" w:sz="8" w:space="0" w:color="auto"/>
              <w:bottom w:val="nil"/>
              <w:right w:val="nil"/>
            </w:tcBorders>
            <w:shd w:val="clear" w:color="auto" w:fill="auto"/>
            <w:hideMark/>
          </w:tcPr>
          <w:p w14:paraId="66BA0AFA"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NZ Bank Accounts</w:t>
            </w:r>
          </w:p>
        </w:tc>
        <w:tc>
          <w:tcPr>
            <w:tcW w:w="1700" w:type="dxa"/>
            <w:tcBorders>
              <w:top w:val="nil"/>
              <w:left w:val="nil"/>
              <w:bottom w:val="nil"/>
              <w:right w:val="nil"/>
            </w:tcBorders>
            <w:shd w:val="clear" w:color="auto" w:fill="auto"/>
            <w:hideMark/>
          </w:tcPr>
          <w:p w14:paraId="0A4417F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$43,817</w:t>
            </w:r>
          </w:p>
        </w:tc>
        <w:tc>
          <w:tcPr>
            <w:tcW w:w="1780" w:type="dxa"/>
            <w:tcBorders>
              <w:top w:val="nil"/>
              <w:left w:val="nil"/>
              <w:bottom w:val="nil"/>
              <w:right w:val="nil"/>
            </w:tcBorders>
            <w:shd w:val="clear" w:color="auto" w:fill="auto"/>
            <w:hideMark/>
          </w:tcPr>
          <w:p w14:paraId="71588EA9"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$34,156</w:t>
            </w:r>
          </w:p>
        </w:tc>
        <w:tc>
          <w:tcPr>
            <w:tcW w:w="2020" w:type="dxa"/>
            <w:tcBorders>
              <w:top w:val="nil"/>
              <w:left w:val="nil"/>
              <w:bottom w:val="nil"/>
              <w:right w:val="single" w:sz="8" w:space="0" w:color="auto"/>
            </w:tcBorders>
            <w:shd w:val="clear" w:color="auto" w:fill="auto"/>
            <w:hideMark/>
          </w:tcPr>
          <w:p w14:paraId="6D65D61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FF0000"/>
                <w:lang w:val="en-AU" w:eastAsia="en-AU"/>
              </w:rPr>
              <w:t>-$9,661</w:t>
            </w:r>
          </w:p>
        </w:tc>
      </w:tr>
      <w:tr w:rsidR="00AE5AAB" w:rsidRPr="00AE5AAB" w14:paraId="42506A95" w14:textId="77777777" w:rsidTr="00AE5AAB">
        <w:trPr>
          <w:trHeight w:val="315"/>
        </w:trPr>
        <w:tc>
          <w:tcPr>
            <w:tcW w:w="5480" w:type="dxa"/>
            <w:tcBorders>
              <w:top w:val="nil"/>
              <w:left w:val="single" w:sz="8" w:space="0" w:color="auto"/>
              <w:bottom w:val="nil"/>
              <w:right w:val="nil"/>
            </w:tcBorders>
            <w:shd w:val="clear" w:color="auto" w:fill="auto"/>
            <w:noWrap/>
            <w:hideMark/>
          </w:tcPr>
          <w:p w14:paraId="3EF53F6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618D28B4"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7F5F71A1"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0B97317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E1F1929" w14:textId="77777777" w:rsidTr="00AE5AAB">
        <w:trPr>
          <w:trHeight w:val="315"/>
        </w:trPr>
        <w:tc>
          <w:tcPr>
            <w:tcW w:w="5480" w:type="dxa"/>
            <w:tcBorders>
              <w:top w:val="nil"/>
              <w:left w:val="single" w:sz="8" w:space="0" w:color="auto"/>
              <w:bottom w:val="nil"/>
              <w:right w:val="nil"/>
            </w:tcBorders>
            <w:shd w:val="clear" w:color="auto" w:fill="auto"/>
            <w:hideMark/>
          </w:tcPr>
          <w:p w14:paraId="2215A841"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Normal ebb and flow</w:t>
            </w:r>
          </w:p>
        </w:tc>
        <w:tc>
          <w:tcPr>
            <w:tcW w:w="1700" w:type="dxa"/>
            <w:tcBorders>
              <w:top w:val="nil"/>
              <w:left w:val="nil"/>
              <w:bottom w:val="nil"/>
              <w:right w:val="nil"/>
            </w:tcBorders>
            <w:shd w:val="clear" w:color="auto" w:fill="auto"/>
            <w:hideMark/>
          </w:tcPr>
          <w:p w14:paraId="33E47C16"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5F7933DA"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47C7268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07693BCE" w14:textId="77777777" w:rsidTr="00AE5AAB">
        <w:trPr>
          <w:trHeight w:val="315"/>
        </w:trPr>
        <w:tc>
          <w:tcPr>
            <w:tcW w:w="5480" w:type="dxa"/>
            <w:tcBorders>
              <w:top w:val="nil"/>
              <w:left w:val="single" w:sz="8" w:space="0" w:color="auto"/>
              <w:bottom w:val="nil"/>
              <w:right w:val="nil"/>
            </w:tcBorders>
            <w:shd w:val="clear" w:color="auto" w:fill="auto"/>
            <w:noWrap/>
            <w:hideMark/>
          </w:tcPr>
          <w:p w14:paraId="4A15123C"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2569678F"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57B691AB"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11FF3A3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0151E7BB" w14:textId="77777777" w:rsidTr="00AE5AAB">
        <w:trPr>
          <w:trHeight w:val="330"/>
        </w:trPr>
        <w:tc>
          <w:tcPr>
            <w:tcW w:w="5480" w:type="dxa"/>
            <w:tcBorders>
              <w:top w:val="nil"/>
              <w:left w:val="single" w:sz="8" w:space="0" w:color="auto"/>
              <w:bottom w:val="nil"/>
              <w:right w:val="nil"/>
            </w:tcBorders>
            <w:shd w:val="clear" w:color="auto" w:fill="auto"/>
            <w:hideMark/>
          </w:tcPr>
          <w:p w14:paraId="6B280FEC"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TI Reserve Fund</w:t>
            </w:r>
          </w:p>
        </w:tc>
        <w:tc>
          <w:tcPr>
            <w:tcW w:w="1700" w:type="dxa"/>
            <w:tcBorders>
              <w:top w:val="nil"/>
              <w:left w:val="nil"/>
              <w:bottom w:val="nil"/>
              <w:right w:val="nil"/>
            </w:tcBorders>
            <w:shd w:val="clear" w:color="auto" w:fill="auto"/>
            <w:hideMark/>
          </w:tcPr>
          <w:p w14:paraId="7AF7B283" w14:textId="77777777" w:rsidR="00AE5AAB" w:rsidRPr="00AE5AAB" w:rsidRDefault="00AE5AAB" w:rsidP="00AE5AAB">
            <w:pPr>
              <w:rPr>
                <w:rFonts w:ascii="Arial" w:eastAsia="Times New Roman" w:hAnsi="Arial" w:cs="Arial"/>
                <w:b/>
                <w:bCs/>
                <w:color w:val="000000"/>
                <w:lang w:val="en-AU" w:eastAsia="en-AU"/>
              </w:rPr>
            </w:pPr>
          </w:p>
        </w:tc>
        <w:tc>
          <w:tcPr>
            <w:tcW w:w="1780" w:type="dxa"/>
            <w:tcBorders>
              <w:top w:val="nil"/>
              <w:left w:val="nil"/>
              <w:bottom w:val="nil"/>
              <w:right w:val="nil"/>
            </w:tcBorders>
            <w:shd w:val="clear" w:color="auto" w:fill="auto"/>
            <w:hideMark/>
          </w:tcPr>
          <w:p w14:paraId="0B884D72"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070FB9A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A84EFDF" w14:textId="77777777" w:rsidTr="00AE5AAB">
        <w:trPr>
          <w:trHeight w:val="330"/>
        </w:trPr>
        <w:tc>
          <w:tcPr>
            <w:tcW w:w="5480" w:type="dxa"/>
            <w:tcBorders>
              <w:top w:val="single" w:sz="8" w:space="0" w:color="auto"/>
              <w:left w:val="single" w:sz="8" w:space="0" w:color="auto"/>
              <w:bottom w:val="single" w:sz="8" w:space="0" w:color="auto"/>
              <w:right w:val="single" w:sz="8" w:space="0" w:color="auto"/>
            </w:tcBorders>
            <w:shd w:val="clear" w:color="auto" w:fill="auto"/>
            <w:hideMark/>
          </w:tcPr>
          <w:p w14:paraId="3E339CE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NZ" w:eastAsia="en-AU"/>
              </w:rPr>
              <w:t>District 112 Reserve Account</w:t>
            </w:r>
          </w:p>
        </w:tc>
        <w:tc>
          <w:tcPr>
            <w:tcW w:w="1700" w:type="dxa"/>
            <w:tcBorders>
              <w:top w:val="nil"/>
              <w:left w:val="nil"/>
              <w:bottom w:val="nil"/>
              <w:right w:val="nil"/>
            </w:tcBorders>
            <w:shd w:val="clear" w:color="auto" w:fill="auto"/>
            <w:hideMark/>
          </w:tcPr>
          <w:p w14:paraId="5D17AEC0"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$83,087</w:t>
            </w:r>
          </w:p>
        </w:tc>
        <w:tc>
          <w:tcPr>
            <w:tcW w:w="1780" w:type="dxa"/>
            <w:tcBorders>
              <w:top w:val="nil"/>
              <w:left w:val="nil"/>
              <w:bottom w:val="nil"/>
              <w:right w:val="nil"/>
            </w:tcBorders>
            <w:shd w:val="clear" w:color="auto" w:fill="auto"/>
            <w:hideMark/>
          </w:tcPr>
          <w:p w14:paraId="7097D6B6"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$80,427</w:t>
            </w:r>
          </w:p>
        </w:tc>
        <w:tc>
          <w:tcPr>
            <w:tcW w:w="2020" w:type="dxa"/>
            <w:tcBorders>
              <w:top w:val="nil"/>
              <w:left w:val="nil"/>
              <w:bottom w:val="nil"/>
              <w:right w:val="single" w:sz="8" w:space="0" w:color="auto"/>
            </w:tcBorders>
            <w:shd w:val="clear" w:color="auto" w:fill="auto"/>
            <w:hideMark/>
          </w:tcPr>
          <w:p w14:paraId="0C14F19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$2,660</w:t>
            </w:r>
          </w:p>
        </w:tc>
      </w:tr>
      <w:tr w:rsidR="00AE5AAB" w:rsidRPr="00AE5AAB" w14:paraId="08661A71" w14:textId="77777777" w:rsidTr="00AE5AAB">
        <w:trPr>
          <w:trHeight w:val="615"/>
        </w:trPr>
        <w:tc>
          <w:tcPr>
            <w:tcW w:w="5480" w:type="dxa"/>
            <w:tcBorders>
              <w:top w:val="nil"/>
              <w:left w:val="single" w:sz="8" w:space="0" w:color="auto"/>
              <w:bottom w:val="single" w:sz="8" w:space="0" w:color="auto"/>
              <w:right w:val="single" w:sz="8" w:space="0" w:color="auto"/>
            </w:tcBorders>
            <w:shd w:val="clear" w:color="auto" w:fill="auto"/>
            <w:hideMark/>
          </w:tcPr>
          <w:p w14:paraId="78F2F27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NZ" w:eastAsia="en-AU"/>
              </w:rPr>
              <w:t xml:space="preserve">Less Minimum District Reserve Required at Year </w:t>
            </w:r>
            <w:proofErr w:type="gramStart"/>
            <w:r w:rsidRPr="00AE5AAB">
              <w:rPr>
                <w:rFonts w:ascii="Arial" w:eastAsia="Times New Roman" w:hAnsi="Arial" w:cs="Arial"/>
                <w:color w:val="000000"/>
                <w:lang w:val="en-NZ" w:eastAsia="en-AU"/>
              </w:rPr>
              <w:t>End  (</w:t>
            </w:r>
            <w:proofErr w:type="gramEnd"/>
            <w:r w:rsidRPr="00AE5AAB">
              <w:rPr>
                <w:rFonts w:ascii="Arial" w:eastAsia="Times New Roman" w:hAnsi="Arial" w:cs="Arial"/>
                <w:color w:val="000000"/>
                <w:lang w:val="en-NZ" w:eastAsia="en-AU"/>
              </w:rPr>
              <w:t>Note 16)</w:t>
            </w:r>
          </w:p>
        </w:tc>
        <w:tc>
          <w:tcPr>
            <w:tcW w:w="1700" w:type="dxa"/>
            <w:tcBorders>
              <w:top w:val="nil"/>
              <w:left w:val="nil"/>
              <w:bottom w:val="nil"/>
              <w:right w:val="nil"/>
            </w:tcBorders>
            <w:shd w:val="clear" w:color="auto" w:fill="auto"/>
            <w:hideMark/>
          </w:tcPr>
          <w:p w14:paraId="1B4C786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$24,711</w:t>
            </w:r>
          </w:p>
        </w:tc>
        <w:tc>
          <w:tcPr>
            <w:tcW w:w="1780" w:type="dxa"/>
            <w:tcBorders>
              <w:top w:val="nil"/>
              <w:left w:val="nil"/>
              <w:bottom w:val="nil"/>
              <w:right w:val="nil"/>
            </w:tcBorders>
            <w:shd w:val="clear" w:color="auto" w:fill="auto"/>
            <w:noWrap/>
            <w:hideMark/>
          </w:tcPr>
          <w:p w14:paraId="5FB3D1A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$24,346</w:t>
            </w:r>
          </w:p>
        </w:tc>
        <w:tc>
          <w:tcPr>
            <w:tcW w:w="2020" w:type="dxa"/>
            <w:tcBorders>
              <w:top w:val="nil"/>
              <w:left w:val="nil"/>
              <w:bottom w:val="nil"/>
              <w:right w:val="single" w:sz="8" w:space="0" w:color="auto"/>
            </w:tcBorders>
            <w:shd w:val="clear" w:color="auto" w:fill="auto"/>
            <w:hideMark/>
          </w:tcPr>
          <w:p w14:paraId="107F8D8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$365</w:t>
            </w:r>
          </w:p>
        </w:tc>
      </w:tr>
      <w:tr w:rsidR="00AE5AAB" w:rsidRPr="00AE5AAB" w14:paraId="6C7885D0" w14:textId="77777777" w:rsidTr="00AE5AAB">
        <w:trPr>
          <w:trHeight w:val="330"/>
        </w:trPr>
        <w:tc>
          <w:tcPr>
            <w:tcW w:w="5480" w:type="dxa"/>
            <w:tcBorders>
              <w:top w:val="nil"/>
              <w:left w:val="single" w:sz="8" w:space="0" w:color="auto"/>
              <w:bottom w:val="single" w:sz="8" w:space="0" w:color="auto"/>
              <w:right w:val="single" w:sz="8" w:space="0" w:color="auto"/>
            </w:tcBorders>
            <w:shd w:val="clear" w:color="auto" w:fill="auto"/>
            <w:hideMark/>
          </w:tcPr>
          <w:p w14:paraId="501107B7"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NZ" w:eastAsia="en-AU"/>
              </w:rPr>
              <w:t>Cash held in the United States (NZ$ equivalent)</w:t>
            </w:r>
          </w:p>
        </w:tc>
        <w:tc>
          <w:tcPr>
            <w:tcW w:w="1700" w:type="dxa"/>
            <w:tcBorders>
              <w:top w:val="nil"/>
              <w:left w:val="nil"/>
              <w:bottom w:val="nil"/>
              <w:right w:val="nil"/>
            </w:tcBorders>
            <w:shd w:val="clear" w:color="auto" w:fill="auto"/>
            <w:hideMark/>
          </w:tcPr>
          <w:p w14:paraId="3861C6D5"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$58,376</w:t>
            </w:r>
          </w:p>
        </w:tc>
        <w:tc>
          <w:tcPr>
            <w:tcW w:w="1780" w:type="dxa"/>
            <w:tcBorders>
              <w:top w:val="nil"/>
              <w:left w:val="nil"/>
              <w:bottom w:val="nil"/>
              <w:right w:val="nil"/>
            </w:tcBorders>
            <w:shd w:val="clear" w:color="auto" w:fill="auto"/>
            <w:hideMark/>
          </w:tcPr>
          <w:p w14:paraId="1A159A92"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$56,081</w:t>
            </w:r>
          </w:p>
        </w:tc>
        <w:tc>
          <w:tcPr>
            <w:tcW w:w="2020" w:type="dxa"/>
            <w:tcBorders>
              <w:top w:val="nil"/>
              <w:left w:val="nil"/>
              <w:bottom w:val="nil"/>
              <w:right w:val="single" w:sz="8" w:space="0" w:color="auto"/>
            </w:tcBorders>
            <w:shd w:val="clear" w:color="auto" w:fill="auto"/>
            <w:hideMark/>
          </w:tcPr>
          <w:p w14:paraId="49D7879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$2,295</w:t>
            </w:r>
          </w:p>
        </w:tc>
      </w:tr>
      <w:tr w:rsidR="00AE5AAB" w:rsidRPr="00AE5AAB" w14:paraId="502D3D93" w14:textId="77777777" w:rsidTr="00AE5AAB">
        <w:trPr>
          <w:trHeight w:val="315"/>
        </w:trPr>
        <w:tc>
          <w:tcPr>
            <w:tcW w:w="5480" w:type="dxa"/>
            <w:tcBorders>
              <w:top w:val="nil"/>
              <w:left w:val="single" w:sz="8" w:space="0" w:color="auto"/>
              <w:bottom w:val="nil"/>
              <w:right w:val="nil"/>
            </w:tcBorders>
            <w:shd w:val="clear" w:color="auto" w:fill="auto"/>
            <w:noWrap/>
            <w:hideMark/>
          </w:tcPr>
          <w:p w14:paraId="66B268FB"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65725F17"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6FB6E37F"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56427FCA"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5245577" w14:textId="77777777" w:rsidTr="00AE5AAB">
        <w:trPr>
          <w:trHeight w:val="315"/>
        </w:trPr>
        <w:tc>
          <w:tcPr>
            <w:tcW w:w="5480" w:type="dxa"/>
            <w:tcBorders>
              <w:top w:val="nil"/>
              <w:left w:val="single" w:sz="8" w:space="0" w:color="auto"/>
              <w:bottom w:val="nil"/>
              <w:right w:val="nil"/>
            </w:tcBorders>
            <w:shd w:val="clear" w:color="auto" w:fill="auto"/>
            <w:noWrap/>
            <w:hideMark/>
          </w:tcPr>
          <w:p w14:paraId="72A01E6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4% variance is not significant</w:t>
            </w:r>
          </w:p>
        </w:tc>
        <w:tc>
          <w:tcPr>
            <w:tcW w:w="1700" w:type="dxa"/>
            <w:tcBorders>
              <w:top w:val="nil"/>
              <w:left w:val="nil"/>
              <w:bottom w:val="nil"/>
              <w:right w:val="nil"/>
            </w:tcBorders>
            <w:shd w:val="clear" w:color="auto" w:fill="auto"/>
            <w:hideMark/>
          </w:tcPr>
          <w:p w14:paraId="03BAFB69"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374BA238"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6B9B053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92B6500" w14:textId="77777777" w:rsidTr="00AE5AAB">
        <w:trPr>
          <w:trHeight w:val="330"/>
        </w:trPr>
        <w:tc>
          <w:tcPr>
            <w:tcW w:w="5480" w:type="dxa"/>
            <w:tcBorders>
              <w:top w:val="nil"/>
              <w:left w:val="single" w:sz="8" w:space="0" w:color="auto"/>
              <w:bottom w:val="nil"/>
              <w:right w:val="nil"/>
            </w:tcBorders>
            <w:shd w:val="clear" w:color="auto" w:fill="auto"/>
            <w:noWrap/>
            <w:hideMark/>
          </w:tcPr>
          <w:p w14:paraId="4DEF9683"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7B6E0916"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475F879B"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36E20D7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0D6AE60" w14:textId="77777777" w:rsidTr="00AE5AAB">
        <w:trPr>
          <w:trHeight w:val="330"/>
        </w:trPr>
        <w:tc>
          <w:tcPr>
            <w:tcW w:w="5480" w:type="dxa"/>
            <w:tcBorders>
              <w:top w:val="single" w:sz="8" w:space="0" w:color="auto"/>
              <w:left w:val="single" w:sz="8" w:space="0" w:color="auto"/>
              <w:bottom w:val="single" w:sz="8" w:space="0" w:color="auto"/>
              <w:right w:val="single" w:sz="8" w:space="0" w:color="auto"/>
            </w:tcBorders>
            <w:shd w:val="clear" w:color="auto" w:fill="auto"/>
            <w:hideMark/>
          </w:tcPr>
          <w:p w14:paraId="30CE7184" w14:textId="77777777" w:rsidR="00AE5AAB" w:rsidRPr="00AE5AAB" w:rsidRDefault="00AE5AAB" w:rsidP="00AE5AAB">
            <w:pPr>
              <w:rPr>
                <w:rFonts w:ascii="Arial" w:eastAsia="Times New Roman" w:hAnsi="Arial" w:cs="Arial"/>
                <w:b/>
                <w:bCs/>
                <w:color w:val="000000"/>
                <w:lang w:val="en-AU" w:eastAsia="en-AU"/>
              </w:rPr>
            </w:pPr>
            <w:proofErr w:type="gramStart"/>
            <w:r w:rsidRPr="00AE5AAB">
              <w:rPr>
                <w:rFonts w:ascii="Arial" w:eastAsia="Times New Roman" w:hAnsi="Arial" w:cs="Arial"/>
                <w:b/>
                <w:bCs/>
                <w:color w:val="000000"/>
                <w:lang w:val="en-NZ" w:eastAsia="en-AU"/>
              </w:rPr>
              <w:t>Prepayments  /</w:t>
            </w:r>
            <w:proofErr w:type="gramEnd"/>
            <w:r w:rsidRPr="00AE5AAB">
              <w:rPr>
                <w:rFonts w:ascii="Arial" w:eastAsia="Times New Roman" w:hAnsi="Arial" w:cs="Arial"/>
                <w:b/>
                <w:bCs/>
                <w:color w:val="000000"/>
                <w:lang w:val="en-NZ" w:eastAsia="en-AU"/>
              </w:rPr>
              <w:t xml:space="preserve">  Conference deposits</w:t>
            </w:r>
          </w:p>
        </w:tc>
        <w:tc>
          <w:tcPr>
            <w:tcW w:w="1700" w:type="dxa"/>
            <w:tcBorders>
              <w:top w:val="nil"/>
              <w:left w:val="nil"/>
              <w:bottom w:val="nil"/>
              <w:right w:val="nil"/>
            </w:tcBorders>
            <w:shd w:val="clear" w:color="auto" w:fill="auto"/>
            <w:hideMark/>
          </w:tcPr>
          <w:p w14:paraId="7AE5977C"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$3,000</w:t>
            </w:r>
          </w:p>
        </w:tc>
        <w:tc>
          <w:tcPr>
            <w:tcW w:w="1780" w:type="dxa"/>
            <w:tcBorders>
              <w:top w:val="nil"/>
              <w:left w:val="nil"/>
              <w:bottom w:val="nil"/>
              <w:right w:val="nil"/>
            </w:tcBorders>
            <w:shd w:val="clear" w:color="auto" w:fill="auto"/>
            <w:hideMark/>
          </w:tcPr>
          <w:p w14:paraId="54F17BA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$6,464</w:t>
            </w:r>
          </w:p>
        </w:tc>
        <w:tc>
          <w:tcPr>
            <w:tcW w:w="2020" w:type="dxa"/>
            <w:tcBorders>
              <w:top w:val="nil"/>
              <w:left w:val="nil"/>
              <w:bottom w:val="nil"/>
              <w:right w:val="single" w:sz="8" w:space="0" w:color="auto"/>
            </w:tcBorders>
            <w:shd w:val="clear" w:color="auto" w:fill="auto"/>
            <w:hideMark/>
          </w:tcPr>
          <w:p w14:paraId="4F21055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FF0000"/>
                <w:lang w:val="en-AU" w:eastAsia="en-AU"/>
              </w:rPr>
              <w:t>-$3,464</w:t>
            </w:r>
          </w:p>
        </w:tc>
      </w:tr>
      <w:tr w:rsidR="00AE5AAB" w:rsidRPr="00AE5AAB" w14:paraId="3FC58F1F" w14:textId="77777777" w:rsidTr="00AE5AAB">
        <w:trPr>
          <w:trHeight w:val="315"/>
        </w:trPr>
        <w:tc>
          <w:tcPr>
            <w:tcW w:w="5480" w:type="dxa"/>
            <w:tcBorders>
              <w:top w:val="nil"/>
              <w:left w:val="single" w:sz="8" w:space="0" w:color="auto"/>
              <w:bottom w:val="nil"/>
              <w:right w:val="nil"/>
            </w:tcBorders>
            <w:shd w:val="clear" w:color="auto" w:fill="auto"/>
            <w:noWrap/>
            <w:hideMark/>
          </w:tcPr>
          <w:p w14:paraId="06EC7591"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3866E33D"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5E287167"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509358E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C6C5A18" w14:textId="77777777" w:rsidTr="00AE5AAB">
        <w:trPr>
          <w:trHeight w:val="600"/>
        </w:trPr>
        <w:tc>
          <w:tcPr>
            <w:tcW w:w="5480" w:type="dxa"/>
            <w:tcBorders>
              <w:top w:val="nil"/>
              <w:left w:val="single" w:sz="8" w:space="0" w:color="auto"/>
              <w:bottom w:val="nil"/>
              <w:right w:val="nil"/>
            </w:tcBorders>
            <w:shd w:val="clear" w:color="auto" w:fill="auto"/>
            <w:hideMark/>
          </w:tcPr>
          <w:p w14:paraId="19107AD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Difference venues have different deposit requirements.</w:t>
            </w:r>
          </w:p>
        </w:tc>
        <w:tc>
          <w:tcPr>
            <w:tcW w:w="1700" w:type="dxa"/>
            <w:tcBorders>
              <w:top w:val="nil"/>
              <w:left w:val="nil"/>
              <w:bottom w:val="nil"/>
              <w:right w:val="nil"/>
            </w:tcBorders>
            <w:shd w:val="clear" w:color="auto" w:fill="auto"/>
            <w:hideMark/>
          </w:tcPr>
          <w:p w14:paraId="284671FD"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318FBA7F"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71F26DD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5A443F32" w14:textId="77777777" w:rsidTr="00AE5AAB">
        <w:trPr>
          <w:trHeight w:val="315"/>
        </w:trPr>
        <w:tc>
          <w:tcPr>
            <w:tcW w:w="5480" w:type="dxa"/>
            <w:tcBorders>
              <w:top w:val="nil"/>
              <w:left w:val="single" w:sz="8" w:space="0" w:color="auto"/>
              <w:bottom w:val="nil"/>
              <w:right w:val="nil"/>
            </w:tcBorders>
            <w:shd w:val="clear" w:color="auto" w:fill="auto"/>
            <w:hideMark/>
          </w:tcPr>
          <w:p w14:paraId="63C9432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3B211EEF"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00AC776B"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736DE70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64DB6D17" w14:textId="77777777" w:rsidTr="00AE5AAB">
        <w:trPr>
          <w:trHeight w:val="330"/>
        </w:trPr>
        <w:tc>
          <w:tcPr>
            <w:tcW w:w="5480" w:type="dxa"/>
            <w:tcBorders>
              <w:top w:val="nil"/>
              <w:left w:val="single" w:sz="8" w:space="0" w:color="auto"/>
              <w:bottom w:val="single" w:sz="8" w:space="0" w:color="auto"/>
              <w:right w:val="single" w:sz="8" w:space="0" w:color="auto"/>
            </w:tcBorders>
            <w:shd w:val="clear" w:color="auto" w:fill="auto"/>
            <w:hideMark/>
          </w:tcPr>
          <w:p w14:paraId="07395622"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NZ" w:eastAsia="en-AU"/>
              </w:rPr>
              <w:t>Goods and Services Tax Refund</w:t>
            </w:r>
          </w:p>
        </w:tc>
        <w:tc>
          <w:tcPr>
            <w:tcW w:w="1700" w:type="dxa"/>
            <w:tcBorders>
              <w:top w:val="nil"/>
              <w:left w:val="nil"/>
              <w:bottom w:val="nil"/>
              <w:right w:val="nil"/>
            </w:tcBorders>
            <w:shd w:val="clear" w:color="auto" w:fill="auto"/>
            <w:hideMark/>
          </w:tcPr>
          <w:p w14:paraId="3DA9F838"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$4,013</w:t>
            </w:r>
          </w:p>
        </w:tc>
        <w:tc>
          <w:tcPr>
            <w:tcW w:w="1780" w:type="dxa"/>
            <w:tcBorders>
              <w:top w:val="nil"/>
              <w:left w:val="nil"/>
              <w:bottom w:val="nil"/>
              <w:right w:val="nil"/>
            </w:tcBorders>
            <w:shd w:val="clear" w:color="auto" w:fill="auto"/>
            <w:hideMark/>
          </w:tcPr>
          <w:p w14:paraId="3CA45A14"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$4,408</w:t>
            </w:r>
          </w:p>
        </w:tc>
        <w:tc>
          <w:tcPr>
            <w:tcW w:w="2020" w:type="dxa"/>
            <w:tcBorders>
              <w:top w:val="nil"/>
              <w:left w:val="nil"/>
              <w:bottom w:val="nil"/>
              <w:right w:val="single" w:sz="8" w:space="0" w:color="auto"/>
            </w:tcBorders>
            <w:shd w:val="clear" w:color="auto" w:fill="auto"/>
            <w:hideMark/>
          </w:tcPr>
          <w:p w14:paraId="0820940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FF0000"/>
                <w:lang w:val="en-AU" w:eastAsia="en-AU"/>
              </w:rPr>
              <w:t>-$395</w:t>
            </w:r>
          </w:p>
        </w:tc>
      </w:tr>
      <w:tr w:rsidR="00AE5AAB" w:rsidRPr="00AE5AAB" w14:paraId="67B2E043" w14:textId="77777777" w:rsidTr="00AE5AAB">
        <w:trPr>
          <w:trHeight w:val="315"/>
        </w:trPr>
        <w:tc>
          <w:tcPr>
            <w:tcW w:w="5480" w:type="dxa"/>
            <w:tcBorders>
              <w:top w:val="nil"/>
              <w:left w:val="single" w:sz="8" w:space="0" w:color="auto"/>
              <w:bottom w:val="nil"/>
              <w:right w:val="nil"/>
            </w:tcBorders>
            <w:shd w:val="clear" w:color="auto" w:fill="auto"/>
            <w:noWrap/>
            <w:hideMark/>
          </w:tcPr>
          <w:p w14:paraId="50F4ED1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5F375341"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6881D9A6"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5887AAD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397ABF4" w14:textId="77777777" w:rsidTr="00AE5AAB">
        <w:trPr>
          <w:trHeight w:val="315"/>
        </w:trPr>
        <w:tc>
          <w:tcPr>
            <w:tcW w:w="5480" w:type="dxa"/>
            <w:tcBorders>
              <w:top w:val="nil"/>
              <w:left w:val="single" w:sz="8" w:space="0" w:color="auto"/>
              <w:bottom w:val="nil"/>
              <w:right w:val="nil"/>
            </w:tcBorders>
            <w:shd w:val="clear" w:color="auto" w:fill="auto"/>
            <w:noWrap/>
            <w:hideMark/>
          </w:tcPr>
          <w:p w14:paraId="54524D78"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Not material</w:t>
            </w:r>
          </w:p>
        </w:tc>
        <w:tc>
          <w:tcPr>
            <w:tcW w:w="1700" w:type="dxa"/>
            <w:tcBorders>
              <w:top w:val="nil"/>
              <w:left w:val="nil"/>
              <w:bottom w:val="nil"/>
              <w:right w:val="nil"/>
            </w:tcBorders>
            <w:shd w:val="clear" w:color="auto" w:fill="auto"/>
            <w:hideMark/>
          </w:tcPr>
          <w:p w14:paraId="7472DA58"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752F556E"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33ED59B8"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2330FD27" w14:textId="77777777" w:rsidTr="00AE5AAB">
        <w:trPr>
          <w:trHeight w:val="315"/>
        </w:trPr>
        <w:tc>
          <w:tcPr>
            <w:tcW w:w="5480" w:type="dxa"/>
            <w:tcBorders>
              <w:top w:val="nil"/>
              <w:left w:val="single" w:sz="8" w:space="0" w:color="auto"/>
              <w:bottom w:val="nil"/>
              <w:right w:val="nil"/>
            </w:tcBorders>
            <w:shd w:val="clear" w:color="auto" w:fill="auto"/>
            <w:hideMark/>
          </w:tcPr>
          <w:p w14:paraId="5CAC8DC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62C6DDFB"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023EE138"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4152DE8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65A4B1E" w14:textId="77777777" w:rsidTr="00AE5AAB">
        <w:trPr>
          <w:trHeight w:val="315"/>
        </w:trPr>
        <w:tc>
          <w:tcPr>
            <w:tcW w:w="5480" w:type="dxa"/>
            <w:tcBorders>
              <w:top w:val="nil"/>
              <w:left w:val="single" w:sz="8" w:space="0" w:color="auto"/>
              <w:bottom w:val="nil"/>
              <w:right w:val="nil"/>
            </w:tcBorders>
            <w:shd w:val="clear" w:color="auto" w:fill="auto"/>
            <w:noWrap/>
            <w:hideMark/>
          </w:tcPr>
          <w:p w14:paraId="296C8C8C" w14:textId="77777777" w:rsidR="00AE5AAB" w:rsidRPr="00AE5AAB" w:rsidRDefault="00AE5AAB" w:rsidP="00AE5AAB">
            <w:pPr>
              <w:rPr>
                <w:rFonts w:ascii="Arial" w:eastAsia="Times New Roman" w:hAnsi="Arial" w:cs="Arial"/>
                <w:b/>
                <w:bCs/>
                <w:color w:val="002060"/>
                <w:lang w:val="en-AU" w:eastAsia="en-AU"/>
              </w:rPr>
            </w:pPr>
            <w:r w:rsidRPr="00AE5AAB">
              <w:rPr>
                <w:rFonts w:ascii="Arial" w:eastAsia="Times New Roman" w:hAnsi="Arial" w:cs="Arial"/>
                <w:b/>
                <w:bCs/>
                <w:color w:val="002060"/>
                <w:lang w:val="en-AU" w:eastAsia="en-AU"/>
              </w:rPr>
              <w:t>LIABILITIES</w:t>
            </w:r>
          </w:p>
        </w:tc>
        <w:tc>
          <w:tcPr>
            <w:tcW w:w="1700" w:type="dxa"/>
            <w:tcBorders>
              <w:top w:val="nil"/>
              <w:left w:val="nil"/>
              <w:bottom w:val="nil"/>
              <w:right w:val="nil"/>
            </w:tcBorders>
            <w:shd w:val="clear" w:color="auto" w:fill="auto"/>
            <w:hideMark/>
          </w:tcPr>
          <w:p w14:paraId="4458A65C" w14:textId="77777777" w:rsidR="00AE5AAB" w:rsidRPr="00AE5AAB" w:rsidRDefault="00AE5AAB" w:rsidP="00AE5AAB">
            <w:pPr>
              <w:rPr>
                <w:rFonts w:ascii="Arial" w:eastAsia="Times New Roman" w:hAnsi="Arial" w:cs="Arial"/>
                <w:b/>
                <w:bCs/>
                <w:color w:val="002060"/>
                <w:lang w:val="en-AU" w:eastAsia="en-AU"/>
              </w:rPr>
            </w:pPr>
          </w:p>
        </w:tc>
        <w:tc>
          <w:tcPr>
            <w:tcW w:w="1780" w:type="dxa"/>
            <w:tcBorders>
              <w:top w:val="nil"/>
              <w:left w:val="nil"/>
              <w:bottom w:val="nil"/>
              <w:right w:val="nil"/>
            </w:tcBorders>
            <w:shd w:val="clear" w:color="auto" w:fill="auto"/>
            <w:hideMark/>
          </w:tcPr>
          <w:p w14:paraId="17F2E68D"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5C835B81"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8100D0C" w14:textId="77777777" w:rsidTr="00AE5AAB">
        <w:trPr>
          <w:trHeight w:val="315"/>
        </w:trPr>
        <w:tc>
          <w:tcPr>
            <w:tcW w:w="5480" w:type="dxa"/>
            <w:tcBorders>
              <w:top w:val="nil"/>
              <w:left w:val="single" w:sz="8" w:space="0" w:color="auto"/>
              <w:bottom w:val="nil"/>
              <w:right w:val="nil"/>
            </w:tcBorders>
            <w:shd w:val="clear" w:color="auto" w:fill="auto"/>
            <w:noWrap/>
            <w:hideMark/>
          </w:tcPr>
          <w:p w14:paraId="41007CEA"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Conference Registrations Received</w:t>
            </w:r>
          </w:p>
        </w:tc>
        <w:tc>
          <w:tcPr>
            <w:tcW w:w="1700" w:type="dxa"/>
            <w:tcBorders>
              <w:top w:val="nil"/>
              <w:left w:val="nil"/>
              <w:bottom w:val="nil"/>
              <w:right w:val="nil"/>
            </w:tcBorders>
            <w:shd w:val="clear" w:color="auto" w:fill="auto"/>
            <w:hideMark/>
          </w:tcPr>
          <w:p w14:paraId="4AC4EDA1"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$15,622</w:t>
            </w:r>
          </w:p>
        </w:tc>
        <w:tc>
          <w:tcPr>
            <w:tcW w:w="1780" w:type="dxa"/>
            <w:tcBorders>
              <w:top w:val="nil"/>
              <w:left w:val="nil"/>
              <w:bottom w:val="nil"/>
              <w:right w:val="nil"/>
            </w:tcBorders>
            <w:shd w:val="clear" w:color="auto" w:fill="auto"/>
            <w:hideMark/>
          </w:tcPr>
          <w:p w14:paraId="7FDD2468"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$9,145</w:t>
            </w:r>
          </w:p>
        </w:tc>
        <w:tc>
          <w:tcPr>
            <w:tcW w:w="2020" w:type="dxa"/>
            <w:tcBorders>
              <w:top w:val="nil"/>
              <w:left w:val="nil"/>
              <w:bottom w:val="nil"/>
              <w:right w:val="single" w:sz="8" w:space="0" w:color="auto"/>
            </w:tcBorders>
            <w:shd w:val="clear" w:color="auto" w:fill="auto"/>
            <w:hideMark/>
          </w:tcPr>
          <w:p w14:paraId="61CAB1B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$6,477</w:t>
            </w:r>
          </w:p>
        </w:tc>
      </w:tr>
      <w:tr w:rsidR="00AE5AAB" w:rsidRPr="00AE5AAB" w14:paraId="18CC3794" w14:textId="77777777" w:rsidTr="00AE5AAB">
        <w:trPr>
          <w:trHeight w:val="315"/>
        </w:trPr>
        <w:tc>
          <w:tcPr>
            <w:tcW w:w="5480" w:type="dxa"/>
            <w:tcBorders>
              <w:top w:val="nil"/>
              <w:left w:val="single" w:sz="8" w:space="0" w:color="auto"/>
              <w:bottom w:val="nil"/>
              <w:right w:val="nil"/>
            </w:tcBorders>
            <w:shd w:val="clear" w:color="auto" w:fill="auto"/>
            <w:noWrap/>
            <w:hideMark/>
          </w:tcPr>
          <w:p w14:paraId="5AD16A3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2EE48631"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0FFCC0D9"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6E7EFD6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058E4DB" w14:textId="77777777" w:rsidTr="00AE5AAB">
        <w:trPr>
          <w:trHeight w:val="315"/>
        </w:trPr>
        <w:tc>
          <w:tcPr>
            <w:tcW w:w="5480" w:type="dxa"/>
            <w:tcBorders>
              <w:top w:val="nil"/>
              <w:left w:val="single" w:sz="8" w:space="0" w:color="auto"/>
              <w:bottom w:val="nil"/>
              <w:right w:val="nil"/>
            </w:tcBorders>
            <w:shd w:val="clear" w:color="auto" w:fill="auto"/>
            <w:hideMark/>
          </w:tcPr>
          <w:p w14:paraId="6D7CF69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 impact of the conference promotional efforts</w:t>
            </w:r>
          </w:p>
        </w:tc>
        <w:tc>
          <w:tcPr>
            <w:tcW w:w="1700" w:type="dxa"/>
            <w:tcBorders>
              <w:top w:val="nil"/>
              <w:left w:val="nil"/>
              <w:bottom w:val="nil"/>
              <w:right w:val="nil"/>
            </w:tcBorders>
            <w:shd w:val="clear" w:color="auto" w:fill="auto"/>
            <w:hideMark/>
          </w:tcPr>
          <w:p w14:paraId="6E0DDAAC"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248AD938"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7DBBFFF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26B67EE8" w14:textId="77777777" w:rsidTr="00AE5AAB">
        <w:trPr>
          <w:trHeight w:val="315"/>
        </w:trPr>
        <w:tc>
          <w:tcPr>
            <w:tcW w:w="5480" w:type="dxa"/>
            <w:tcBorders>
              <w:top w:val="nil"/>
              <w:left w:val="single" w:sz="8" w:space="0" w:color="auto"/>
              <w:bottom w:val="nil"/>
              <w:right w:val="nil"/>
            </w:tcBorders>
            <w:shd w:val="clear" w:color="auto" w:fill="auto"/>
            <w:hideMark/>
          </w:tcPr>
          <w:p w14:paraId="5D506BE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00" w:type="dxa"/>
            <w:tcBorders>
              <w:top w:val="nil"/>
              <w:left w:val="nil"/>
              <w:bottom w:val="nil"/>
              <w:right w:val="nil"/>
            </w:tcBorders>
            <w:shd w:val="clear" w:color="auto" w:fill="auto"/>
            <w:hideMark/>
          </w:tcPr>
          <w:p w14:paraId="7148DF59"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13AD5664"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7BD7F3F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55CC2E07" w14:textId="77777777" w:rsidTr="00AE5AAB">
        <w:trPr>
          <w:trHeight w:val="315"/>
        </w:trPr>
        <w:tc>
          <w:tcPr>
            <w:tcW w:w="5480" w:type="dxa"/>
            <w:tcBorders>
              <w:top w:val="nil"/>
              <w:left w:val="single" w:sz="8" w:space="0" w:color="auto"/>
              <w:bottom w:val="nil"/>
              <w:right w:val="nil"/>
            </w:tcBorders>
            <w:shd w:val="clear" w:color="auto" w:fill="auto"/>
            <w:hideMark/>
          </w:tcPr>
          <w:p w14:paraId="422F44A7"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Accounts Payable</w:t>
            </w:r>
          </w:p>
        </w:tc>
        <w:tc>
          <w:tcPr>
            <w:tcW w:w="1700" w:type="dxa"/>
            <w:tcBorders>
              <w:top w:val="nil"/>
              <w:left w:val="nil"/>
              <w:bottom w:val="nil"/>
              <w:right w:val="nil"/>
            </w:tcBorders>
            <w:shd w:val="clear" w:color="auto" w:fill="auto"/>
            <w:hideMark/>
          </w:tcPr>
          <w:p w14:paraId="2A698141"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$5,088</w:t>
            </w:r>
          </w:p>
        </w:tc>
        <w:tc>
          <w:tcPr>
            <w:tcW w:w="1780" w:type="dxa"/>
            <w:tcBorders>
              <w:top w:val="nil"/>
              <w:left w:val="nil"/>
              <w:bottom w:val="nil"/>
              <w:right w:val="nil"/>
            </w:tcBorders>
            <w:shd w:val="clear" w:color="auto" w:fill="auto"/>
            <w:hideMark/>
          </w:tcPr>
          <w:p w14:paraId="2C905223"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$0</w:t>
            </w:r>
          </w:p>
        </w:tc>
        <w:tc>
          <w:tcPr>
            <w:tcW w:w="2020" w:type="dxa"/>
            <w:tcBorders>
              <w:top w:val="nil"/>
              <w:left w:val="nil"/>
              <w:bottom w:val="nil"/>
              <w:right w:val="single" w:sz="8" w:space="0" w:color="auto"/>
            </w:tcBorders>
            <w:shd w:val="clear" w:color="auto" w:fill="auto"/>
            <w:hideMark/>
          </w:tcPr>
          <w:p w14:paraId="37ABD30B"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$5,088</w:t>
            </w:r>
          </w:p>
        </w:tc>
      </w:tr>
      <w:tr w:rsidR="00AE5AAB" w:rsidRPr="00AE5AAB" w14:paraId="19AE2825" w14:textId="77777777" w:rsidTr="00AE5AAB">
        <w:trPr>
          <w:trHeight w:val="315"/>
        </w:trPr>
        <w:tc>
          <w:tcPr>
            <w:tcW w:w="5480" w:type="dxa"/>
            <w:tcBorders>
              <w:top w:val="nil"/>
              <w:left w:val="single" w:sz="8" w:space="0" w:color="auto"/>
              <w:bottom w:val="nil"/>
              <w:right w:val="nil"/>
            </w:tcBorders>
            <w:shd w:val="clear" w:color="auto" w:fill="auto"/>
            <w:noWrap/>
            <w:hideMark/>
          </w:tcPr>
          <w:p w14:paraId="150EA500"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Analysis</w:t>
            </w:r>
          </w:p>
        </w:tc>
        <w:tc>
          <w:tcPr>
            <w:tcW w:w="1700" w:type="dxa"/>
            <w:tcBorders>
              <w:top w:val="nil"/>
              <w:left w:val="nil"/>
              <w:bottom w:val="nil"/>
              <w:right w:val="nil"/>
            </w:tcBorders>
            <w:shd w:val="clear" w:color="auto" w:fill="auto"/>
            <w:hideMark/>
          </w:tcPr>
          <w:p w14:paraId="6DDCBE66" w14:textId="77777777" w:rsidR="00AE5AAB" w:rsidRPr="00AE5AAB" w:rsidRDefault="00AE5AAB" w:rsidP="00AE5AAB">
            <w:pPr>
              <w:rPr>
                <w:rFonts w:ascii="Arial" w:eastAsia="Times New Roman" w:hAnsi="Arial" w:cs="Arial"/>
                <w:color w:val="000000"/>
                <w:lang w:val="en-AU" w:eastAsia="en-AU"/>
              </w:rPr>
            </w:pPr>
          </w:p>
        </w:tc>
        <w:tc>
          <w:tcPr>
            <w:tcW w:w="1780" w:type="dxa"/>
            <w:tcBorders>
              <w:top w:val="nil"/>
              <w:left w:val="nil"/>
              <w:bottom w:val="nil"/>
              <w:right w:val="nil"/>
            </w:tcBorders>
            <w:shd w:val="clear" w:color="auto" w:fill="auto"/>
            <w:hideMark/>
          </w:tcPr>
          <w:p w14:paraId="4881413F"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single" w:sz="8" w:space="0" w:color="auto"/>
            </w:tcBorders>
            <w:shd w:val="clear" w:color="auto" w:fill="auto"/>
            <w:hideMark/>
          </w:tcPr>
          <w:p w14:paraId="21B0E0D6"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28DBB34" w14:textId="77777777" w:rsidTr="00AE5AAB">
        <w:trPr>
          <w:trHeight w:val="330"/>
        </w:trPr>
        <w:tc>
          <w:tcPr>
            <w:tcW w:w="5480" w:type="dxa"/>
            <w:tcBorders>
              <w:top w:val="nil"/>
              <w:left w:val="single" w:sz="8" w:space="0" w:color="auto"/>
              <w:bottom w:val="single" w:sz="8" w:space="0" w:color="auto"/>
              <w:right w:val="nil"/>
            </w:tcBorders>
            <w:shd w:val="clear" w:color="auto" w:fill="auto"/>
            <w:hideMark/>
          </w:tcPr>
          <w:p w14:paraId="4946C1F9"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lastRenderedPageBreak/>
              <w:t>The finance manager was too busy in December.</w:t>
            </w:r>
          </w:p>
        </w:tc>
        <w:tc>
          <w:tcPr>
            <w:tcW w:w="1700" w:type="dxa"/>
            <w:tcBorders>
              <w:top w:val="nil"/>
              <w:left w:val="nil"/>
              <w:bottom w:val="single" w:sz="8" w:space="0" w:color="auto"/>
              <w:right w:val="nil"/>
            </w:tcBorders>
            <w:shd w:val="clear" w:color="auto" w:fill="auto"/>
            <w:hideMark/>
          </w:tcPr>
          <w:p w14:paraId="3A8C3F94"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single" w:sz="8" w:space="0" w:color="auto"/>
              <w:right w:val="nil"/>
            </w:tcBorders>
            <w:shd w:val="clear" w:color="auto" w:fill="auto"/>
            <w:hideMark/>
          </w:tcPr>
          <w:p w14:paraId="316FED9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single" w:sz="8" w:space="0" w:color="auto"/>
              <w:right w:val="single" w:sz="8" w:space="0" w:color="auto"/>
            </w:tcBorders>
            <w:shd w:val="clear" w:color="auto" w:fill="auto"/>
            <w:hideMark/>
          </w:tcPr>
          <w:p w14:paraId="2DFB08C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C77461F" w14:textId="77777777" w:rsidTr="00AE5AAB">
        <w:trPr>
          <w:trHeight w:val="330"/>
        </w:trPr>
        <w:tc>
          <w:tcPr>
            <w:tcW w:w="5480" w:type="dxa"/>
            <w:tcBorders>
              <w:top w:val="nil"/>
              <w:left w:val="nil"/>
              <w:bottom w:val="nil"/>
              <w:right w:val="nil"/>
            </w:tcBorders>
            <w:shd w:val="clear" w:color="auto" w:fill="auto"/>
            <w:hideMark/>
          </w:tcPr>
          <w:p w14:paraId="625370BD" w14:textId="77777777" w:rsidR="00AE5AAB" w:rsidRPr="00AE5AAB" w:rsidRDefault="00AE5AAB" w:rsidP="00AE5AAB">
            <w:pPr>
              <w:jc w:val="right"/>
              <w:rPr>
                <w:rFonts w:ascii="Arial" w:eastAsia="Times New Roman" w:hAnsi="Arial" w:cs="Arial"/>
                <w:color w:val="000000"/>
                <w:lang w:val="en-AU" w:eastAsia="en-AU"/>
              </w:rPr>
            </w:pPr>
          </w:p>
        </w:tc>
        <w:tc>
          <w:tcPr>
            <w:tcW w:w="1700" w:type="dxa"/>
            <w:tcBorders>
              <w:top w:val="nil"/>
              <w:left w:val="nil"/>
              <w:bottom w:val="nil"/>
              <w:right w:val="nil"/>
            </w:tcBorders>
            <w:shd w:val="clear" w:color="auto" w:fill="auto"/>
            <w:hideMark/>
          </w:tcPr>
          <w:p w14:paraId="3618DB00"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hideMark/>
          </w:tcPr>
          <w:p w14:paraId="72966EC1"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hideMark/>
          </w:tcPr>
          <w:p w14:paraId="1023E790" w14:textId="77777777" w:rsidR="00AE5AAB" w:rsidRPr="00AE5AAB" w:rsidRDefault="00AE5AAB" w:rsidP="00AE5AAB">
            <w:pPr>
              <w:jc w:val="right"/>
              <w:rPr>
                <w:rFonts w:ascii="Times New Roman" w:eastAsia="Times New Roman" w:hAnsi="Times New Roman"/>
                <w:sz w:val="20"/>
                <w:szCs w:val="20"/>
                <w:lang w:val="en-AU" w:eastAsia="en-AU"/>
              </w:rPr>
            </w:pPr>
          </w:p>
        </w:tc>
      </w:tr>
      <w:tr w:rsidR="00AE5AAB" w:rsidRPr="00AE5AAB" w14:paraId="775DBFDF" w14:textId="77777777" w:rsidTr="00AE5AAB">
        <w:trPr>
          <w:trHeight w:val="315"/>
        </w:trPr>
        <w:tc>
          <w:tcPr>
            <w:tcW w:w="5480" w:type="dxa"/>
            <w:tcBorders>
              <w:top w:val="single" w:sz="8" w:space="0" w:color="auto"/>
              <w:left w:val="single" w:sz="8" w:space="0" w:color="auto"/>
              <w:bottom w:val="nil"/>
              <w:right w:val="nil"/>
            </w:tcBorders>
            <w:shd w:val="clear" w:color="auto" w:fill="auto"/>
            <w:hideMark/>
          </w:tcPr>
          <w:p w14:paraId="16C9DFB1"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18 Property, Plant and Equipment</w:t>
            </w:r>
          </w:p>
        </w:tc>
        <w:tc>
          <w:tcPr>
            <w:tcW w:w="1700" w:type="dxa"/>
            <w:tcBorders>
              <w:top w:val="single" w:sz="8" w:space="0" w:color="auto"/>
              <w:left w:val="nil"/>
              <w:bottom w:val="nil"/>
              <w:right w:val="nil"/>
            </w:tcBorders>
            <w:shd w:val="clear" w:color="auto" w:fill="auto"/>
            <w:hideMark/>
          </w:tcPr>
          <w:p w14:paraId="59974744"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single" w:sz="8" w:space="0" w:color="auto"/>
              <w:left w:val="nil"/>
              <w:bottom w:val="nil"/>
              <w:right w:val="nil"/>
            </w:tcBorders>
            <w:shd w:val="clear" w:color="auto" w:fill="auto"/>
            <w:hideMark/>
          </w:tcPr>
          <w:p w14:paraId="1B95DDD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single" w:sz="8" w:space="0" w:color="auto"/>
              <w:left w:val="nil"/>
              <w:bottom w:val="nil"/>
              <w:right w:val="single" w:sz="8" w:space="0" w:color="auto"/>
            </w:tcBorders>
            <w:shd w:val="clear" w:color="auto" w:fill="auto"/>
            <w:hideMark/>
          </w:tcPr>
          <w:p w14:paraId="5F6D18D0"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D2FF436" w14:textId="77777777" w:rsidTr="00AE5AAB">
        <w:trPr>
          <w:trHeight w:val="31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6296C5D2"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is no Property, Plant and Equipment, which has been capitalized.</w:t>
            </w:r>
          </w:p>
        </w:tc>
      </w:tr>
      <w:tr w:rsidR="00AE5AAB" w:rsidRPr="00AE5AAB" w14:paraId="39FF0D4D" w14:textId="77777777" w:rsidTr="00AE5AAB">
        <w:trPr>
          <w:trHeight w:val="315"/>
        </w:trPr>
        <w:tc>
          <w:tcPr>
            <w:tcW w:w="5480" w:type="dxa"/>
            <w:tcBorders>
              <w:top w:val="nil"/>
              <w:left w:val="single" w:sz="8" w:space="0" w:color="auto"/>
              <w:bottom w:val="nil"/>
              <w:right w:val="nil"/>
            </w:tcBorders>
            <w:shd w:val="clear" w:color="auto" w:fill="auto"/>
            <w:hideMark/>
          </w:tcPr>
          <w:p w14:paraId="43B89D2D"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19 Accumulated Funds.</w:t>
            </w:r>
          </w:p>
        </w:tc>
        <w:tc>
          <w:tcPr>
            <w:tcW w:w="1700" w:type="dxa"/>
            <w:tcBorders>
              <w:top w:val="nil"/>
              <w:left w:val="nil"/>
              <w:bottom w:val="nil"/>
              <w:right w:val="nil"/>
            </w:tcBorders>
            <w:shd w:val="clear" w:color="auto" w:fill="auto"/>
            <w:hideMark/>
          </w:tcPr>
          <w:p w14:paraId="1C728DD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nil"/>
              <w:right w:val="nil"/>
            </w:tcBorders>
            <w:shd w:val="clear" w:color="auto" w:fill="auto"/>
            <w:hideMark/>
          </w:tcPr>
          <w:p w14:paraId="71B8E179"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5CAED3C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E994EAE" w14:textId="77777777" w:rsidTr="00AE5AAB">
        <w:trPr>
          <w:trHeight w:val="330"/>
        </w:trPr>
        <w:tc>
          <w:tcPr>
            <w:tcW w:w="5480" w:type="dxa"/>
            <w:tcBorders>
              <w:top w:val="nil"/>
              <w:left w:val="single" w:sz="8" w:space="0" w:color="auto"/>
              <w:bottom w:val="single" w:sz="8" w:space="0" w:color="auto"/>
              <w:right w:val="nil"/>
            </w:tcBorders>
            <w:shd w:val="clear" w:color="auto" w:fill="auto"/>
            <w:hideMark/>
          </w:tcPr>
          <w:p w14:paraId="08AE098F"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These are covered in Item B3 above.</w:t>
            </w:r>
          </w:p>
        </w:tc>
        <w:tc>
          <w:tcPr>
            <w:tcW w:w="1700" w:type="dxa"/>
            <w:tcBorders>
              <w:top w:val="nil"/>
              <w:left w:val="nil"/>
              <w:bottom w:val="single" w:sz="8" w:space="0" w:color="auto"/>
              <w:right w:val="nil"/>
            </w:tcBorders>
            <w:shd w:val="clear" w:color="auto" w:fill="auto"/>
            <w:hideMark/>
          </w:tcPr>
          <w:p w14:paraId="17B16A79"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single" w:sz="8" w:space="0" w:color="auto"/>
              <w:right w:val="nil"/>
            </w:tcBorders>
            <w:shd w:val="clear" w:color="auto" w:fill="auto"/>
            <w:hideMark/>
          </w:tcPr>
          <w:p w14:paraId="0C4E6E4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single" w:sz="8" w:space="0" w:color="auto"/>
              <w:right w:val="single" w:sz="8" w:space="0" w:color="auto"/>
            </w:tcBorders>
            <w:shd w:val="clear" w:color="auto" w:fill="auto"/>
            <w:hideMark/>
          </w:tcPr>
          <w:p w14:paraId="37E9C78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585A00E" w14:textId="77777777" w:rsidTr="00AE5AAB">
        <w:trPr>
          <w:trHeight w:val="315"/>
        </w:trPr>
        <w:tc>
          <w:tcPr>
            <w:tcW w:w="5480" w:type="dxa"/>
            <w:tcBorders>
              <w:top w:val="nil"/>
              <w:left w:val="single" w:sz="8" w:space="0" w:color="auto"/>
              <w:bottom w:val="nil"/>
              <w:right w:val="nil"/>
            </w:tcBorders>
            <w:shd w:val="clear" w:color="auto" w:fill="auto"/>
            <w:hideMark/>
          </w:tcPr>
          <w:p w14:paraId="7A6C369C"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20 Commitments and Contingencies</w:t>
            </w:r>
          </w:p>
        </w:tc>
        <w:tc>
          <w:tcPr>
            <w:tcW w:w="1700" w:type="dxa"/>
            <w:tcBorders>
              <w:top w:val="nil"/>
              <w:left w:val="nil"/>
              <w:bottom w:val="nil"/>
              <w:right w:val="nil"/>
            </w:tcBorders>
            <w:shd w:val="clear" w:color="auto" w:fill="auto"/>
            <w:hideMark/>
          </w:tcPr>
          <w:p w14:paraId="2477F0DD"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nil"/>
              <w:right w:val="nil"/>
            </w:tcBorders>
            <w:shd w:val="clear" w:color="auto" w:fill="auto"/>
            <w:hideMark/>
          </w:tcPr>
          <w:p w14:paraId="2860213C"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0AE7B13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92C8ADF" w14:textId="77777777" w:rsidTr="00AE5AAB">
        <w:trPr>
          <w:trHeight w:val="300"/>
        </w:trPr>
        <w:tc>
          <w:tcPr>
            <w:tcW w:w="10980" w:type="dxa"/>
            <w:gridSpan w:val="4"/>
            <w:tcBorders>
              <w:top w:val="nil"/>
              <w:left w:val="single" w:sz="8" w:space="0" w:color="auto"/>
              <w:bottom w:val="nil"/>
              <w:right w:val="single" w:sz="8" w:space="0" w:color="000000"/>
            </w:tcBorders>
            <w:shd w:val="clear" w:color="auto" w:fill="auto"/>
            <w:hideMark/>
          </w:tcPr>
          <w:p w14:paraId="225A3193"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The District has not </w:t>
            </w:r>
            <w:proofErr w:type="gramStart"/>
            <w:r w:rsidRPr="00AE5AAB">
              <w:rPr>
                <w:rFonts w:ascii="Arial" w:eastAsia="Times New Roman" w:hAnsi="Arial" w:cs="Arial"/>
                <w:color w:val="000000"/>
                <w:lang w:val="en-AU" w:eastAsia="en-AU"/>
              </w:rPr>
              <w:t>entered into</w:t>
            </w:r>
            <w:proofErr w:type="gramEnd"/>
            <w:r w:rsidRPr="00AE5AAB">
              <w:rPr>
                <w:rFonts w:ascii="Arial" w:eastAsia="Times New Roman" w:hAnsi="Arial" w:cs="Arial"/>
                <w:color w:val="000000"/>
                <w:lang w:val="en-AU" w:eastAsia="en-AU"/>
              </w:rPr>
              <w:t xml:space="preserve"> any commitments regarding Assets, or Loans.</w:t>
            </w:r>
          </w:p>
        </w:tc>
      </w:tr>
      <w:tr w:rsidR="00AE5AAB" w:rsidRPr="00AE5AAB" w14:paraId="11E010F9" w14:textId="77777777" w:rsidTr="00AE5AAB">
        <w:trPr>
          <w:trHeight w:val="330"/>
        </w:trPr>
        <w:tc>
          <w:tcPr>
            <w:tcW w:w="5480" w:type="dxa"/>
            <w:tcBorders>
              <w:top w:val="nil"/>
              <w:left w:val="single" w:sz="8" w:space="0" w:color="auto"/>
              <w:bottom w:val="single" w:sz="8" w:space="0" w:color="auto"/>
              <w:right w:val="nil"/>
            </w:tcBorders>
            <w:shd w:val="clear" w:color="auto" w:fill="auto"/>
            <w:hideMark/>
          </w:tcPr>
          <w:p w14:paraId="3CD88F3D"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are no contingent liabilities.</w:t>
            </w:r>
          </w:p>
        </w:tc>
        <w:tc>
          <w:tcPr>
            <w:tcW w:w="1700" w:type="dxa"/>
            <w:tcBorders>
              <w:top w:val="nil"/>
              <w:left w:val="nil"/>
              <w:bottom w:val="single" w:sz="8" w:space="0" w:color="auto"/>
              <w:right w:val="nil"/>
            </w:tcBorders>
            <w:shd w:val="clear" w:color="auto" w:fill="auto"/>
            <w:hideMark/>
          </w:tcPr>
          <w:p w14:paraId="5AFBE54F"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780" w:type="dxa"/>
            <w:tcBorders>
              <w:top w:val="nil"/>
              <w:left w:val="nil"/>
              <w:bottom w:val="single" w:sz="8" w:space="0" w:color="auto"/>
              <w:right w:val="nil"/>
            </w:tcBorders>
            <w:shd w:val="clear" w:color="auto" w:fill="auto"/>
            <w:hideMark/>
          </w:tcPr>
          <w:p w14:paraId="0C98F2DA" w14:textId="77777777" w:rsidR="00AE5AAB" w:rsidRPr="00AE5AAB" w:rsidRDefault="00AE5AAB" w:rsidP="00AE5AAB">
            <w:pPr>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2020" w:type="dxa"/>
            <w:tcBorders>
              <w:top w:val="nil"/>
              <w:left w:val="nil"/>
              <w:bottom w:val="single" w:sz="8" w:space="0" w:color="auto"/>
              <w:right w:val="single" w:sz="8" w:space="0" w:color="auto"/>
            </w:tcBorders>
            <w:shd w:val="clear" w:color="auto" w:fill="auto"/>
            <w:hideMark/>
          </w:tcPr>
          <w:p w14:paraId="62A93EEE"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4D454C99" w14:textId="77777777" w:rsidTr="00AE5AAB">
        <w:trPr>
          <w:trHeight w:val="750"/>
        </w:trPr>
        <w:tc>
          <w:tcPr>
            <w:tcW w:w="10980" w:type="dxa"/>
            <w:gridSpan w:val="4"/>
            <w:tcBorders>
              <w:top w:val="single" w:sz="8" w:space="0" w:color="auto"/>
              <w:left w:val="single" w:sz="8" w:space="0" w:color="auto"/>
              <w:bottom w:val="nil"/>
              <w:right w:val="single" w:sz="8" w:space="0" w:color="000000"/>
            </w:tcBorders>
            <w:shd w:val="clear" w:color="auto" w:fill="auto"/>
            <w:hideMark/>
          </w:tcPr>
          <w:p w14:paraId="5BF7D222"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21 Significant Grants and Donations with Conditions which have not been Recorded as a Liability</w:t>
            </w:r>
          </w:p>
        </w:tc>
      </w:tr>
      <w:tr w:rsidR="00AE5AAB" w:rsidRPr="00AE5AAB" w14:paraId="526C9267" w14:textId="77777777" w:rsidTr="00AE5AAB">
        <w:trPr>
          <w:trHeight w:val="60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7698792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did not receive and significant grants or donations.</w:t>
            </w:r>
          </w:p>
        </w:tc>
      </w:tr>
      <w:tr w:rsidR="00AE5AAB" w:rsidRPr="00AE5AAB" w14:paraId="14B31AEF" w14:textId="77777777" w:rsidTr="00AE5AAB">
        <w:trPr>
          <w:trHeight w:val="630"/>
        </w:trPr>
        <w:tc>
          <w:tcPr>
            <w:tcW w:w="7180" w:type="dxa"/>
            <w:gridSpan w:val="2"/>
            <w:tcBorders>
              <w:top w:val="single" w:sz="8" w:space="0" w:color="auto"/>
              <w:left w:val="single" w:sz="8" w:space="0" w:color="auto"/>
              <w:bottom w:val="nil"/>
              <w:right w:val="nil"/>
            </w:tcBorders>
            <w:shd w:val="clear" w:color="auto" w:fill="auto"/>
            <w:hideMark/>
          </w:tcPr>
          <w:p w14:paraId="2A394CF7"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22 Goods or Services Provided to the Entity in Kind</w:t>
            </w:r>
          </w:p>
        </w:tc>
        <w:tc>
          <w:tcPr>
            <w:tcW w:w="1780" w:type="dxa"/>
            <w:tcBorders>
              <w:top w:val="nil"/>
              <w:left w:val="nil"/>
              <w:bottom w:val="nil"/>
              <w:right w:val="nil"/>
            </w:tcBorders>
            <w:shd w:val="clear" w:color="auto" w:fill="auto"/>
            <w:hideMark/>
          </w:tcPr>
          <w:p w14:paraId="734A678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0871E6E2"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1326F6DC" w14:textId="77777777" w:rsidTr="00AE5AAB">
        <w:trPr>
          <w:trHeight w:val="132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361D0A75"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During the first six months of the year, the District did not receive and goods or services in kind.  One of the principles of Toastmasters International is that members, including officers, use their own resources in the fulfilment of their role.  The Governing Documents specify what personal expenditure is reimbursable by the District.</w:t>
            </w:r>
          </w:p>
        </w:tc>
      </w:tr>
      <w:tr w:rsidR="00AE5AAB" w:rsidRPr="00AE5AAB" w14:paraId="23948F51" w14:textId="77777777" w:rsidTr="00AE5AAB">
        <w:trPr>
          <w:trHeight w:val="315"/>
        </w:trPr>
        <w:tc>
          <w:tcPr>
            <w:tcW w:w="5480" w:type="dxa"/>
            <w:tcBorders>
              <w:top w:val="nil"/>
              <w:left w:val="single" w:sz="8" w:space="0" w:color="auto"/>
              <w:bottom w:val="nil"/>
              <w:right w:val="nil"/>
            </w:tcBorders>
            <w:shd w:val="clear" w:color="auto" w:fill="auto"/>
            <w:hideMark/>
          </w:tcPr>
          <w:p w14:paraId="58D90CEB"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23 Related Party Transactions</w:t>
            </w:r>
          </w:p>
        </w:tc>
        <w:tc>
          <w:tcPr>
            <w:tcW w:w="1700" w:type="dxa"/>
            <w:tcBorders>
              <w:top w:val="nil"/>
              <w:left w:val="nil"/>
              <w:bottom w:val="nil"/>
              <w:right w:val="nil"/>
            </w:tcBorders>
            <w:shd w:val="clear" w:color="auto" w:fill="auto"/>
            <w:hideMark/>
          </w:tcPr>
          <w:p w14:paraId="19D179A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nil"/>
              <w:right w:val="nil"/>
            </w:tcBorders>
            <w:shd w:val="clear" w:color="auto" w:fill="auto"/>
            <w:hideMark/>
          </w:tcPr>
          <w:p w14:paraId="1434ACD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43D6D41F"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3751A77" w14:textId="77777777" w:rsidTr="00AE5AAB">
        <w:trPr>
          <w:trHeight w:val="78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154AD90A"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were no transactions involving related parties during the financial year.  Toastmasters International has detailed policies regarding conflicts of interest and the District complies with these.</w:t>
            </w:r>
          </w:p>
        </w:tc>
      </w:tr>
      <w:tr w:rsidR="00AE5AAB" w:rsidRPr="00AE5AAB" w14:paraId="05FBEE26" w14:textId="77777777" w:rsidTr="00AE5AAB">
        <w:trPr>
          <w:trHeight w:val="360"/>
        </w:trPr>
        <w:tc>
          <w:tcPr>
            <w:tcW w:w="10980" w:type="dxa"/>
            <w:gridSpan w:val="4"/>
            <w:tcBorders>
              <w:top w:val="single" w:sz="8" w:space="0" w:color="auto"/>
              <w:left w:val="single" w:sz="8" w:space="0" w:color="auto"/>
              <w:bottom w:val="nil"/>
              <w:right w:val="single" w:sz="8" w:space="0" w:color="000000"/>
            </w:tcBorders>
            <w:shd w:val="clear" w:color="auto" w:fill="auto"/>
            <w:hideMark/>
          </w:tcPr>
          <w:p w14:paraId="6E852C28"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24 Events After Balance Date (31 December 2019)</w:t>
            </w:r>
          </w:p>
        </w:tc>
      </w:tr>
      <w:tr w:rsidR="00AE5AAB" w:rsidRPr="00AE5AAB" w14:paraId="70DA98B8" w14:textId="77777777" w:rsidTr="00AE5AAB">
        <w:trPr>
          <w:trHeight w:val="1020"/>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2CEBE5C6"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Apart from some late </w:t>
            </w:r>
            <w:proofErr w:type="spellStart"/>
            <w:r w:rsidRPr="00AE5AAB">
              <w:rPr>
                <w:rFonts w:ascii="Arial" w:eastAsia="Times New Roman" w:hAnsi="Arial" w:cs="Arial"/>
                <w:color w:val="000000"/>
                <w:lang w:val="en-AU" w:eastAsia="en-AU"/>
              </w:rPr>
              <w:t>expences</w:t>
            </w:r>
            <w:proofErr w:type="spellEnd"/>
            <w:r w:rsidRPr="00AE5AAB">
              <w:rPr>
                <w:rFonts w:ascii="Arial" w:eastAsia="Times New Roman" w:hAnsi="Arial" w:cs="Arial"/>
                <w:color w:val="000000"/>
                <w:lang w:val="en-AU" w:eastAsia="en-AU"/>
              </w:rPr>
              <w:t xml:space="preserve"> claims, which will be reflected in the full year </w:t>
            </w:r>
            <w:proofErr w:type="spellStart"/>
            <w:r w:rsidRPr="00AE5AAB">
              <w:rPr>
                <w:rFonts w:ascii="Arial" w:eastAsia="Times New Roman" w:hAnsi="Arial" w:cs="Arial"/>
                <w:color w:val="000000"/>
                <w:lang w:val="en-AU" w:eastAsia="en-AU"/>
              </w:rPr>
              <w:t>accouunts</w:t>
            </w:r>
            <w:proofErr w:type="spellEnd"/>
            <w:r w:rsidRPr="00AE5AAB">
              <w:rPr>
                <w:rFonts w:ascii="Arial" w:eastAsia="Times New Roman" w:hAnsi="Arial" w:cs="Arial"/>
                <w:color w:val="000000"/>
                <w:lang w:val="en-AU" w:eastAsia="en-AU"/>
              </w:rPr>
              <w:t>, there were no events that have occurred after the balance date that would have a material impact on the Performance Report.</w:t>
            </w:r>
          </w:p>
        </w:tc>
      </w:tr>
      <w:tr w:rsidR="00AE5AAB" w:rsidRPr="00AE5AAB" w14:paraId="5013581A" w14:textId="77777777" w:rsidTr="00AE5AAB">
        <w:trPr>
          <w:trHeight w:val="315"/>
        </w:trPr>
        <w:tc>
          <w:tcPr>
            <w:tcW w:w="5480" w:type="dxa"/>
            <w:tcBorders>
              <w:top w:val="nil"/>
              <w:left w:val="single" w:sz="8" w:space="0" w:color="auto"/>
              <w:bottom w:val="nil"/>
              <w:right w:val="nil"/>
            </w:tcBorders>
            <w:shd w:val="clear" w:color="auto" w:fill="auto"/>
            <w:hideMark/>
          </w:tcPr>
          <w:p w14:paraId="0D21C91A" w14:textId="77777777" w:rsidR="00AE5AAB" w:rsidRPr="00AE5AAB" w:rsidRDefault="00AE5AAB" w:rsidP="00AE5AAB">
            <w:pPr>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Note 25 Ability to Continue Operating</w:t>
            </w:r>
          </w:p>
        </w:tc>
        <w:tc>
          <w:tcPr>
            <w:tcW w:w="1700" w:type="dxa"/>
            <w:tcBorders>
              <w:top w:val="nil"/>
              <w:left w:val="nil"/>
              <w:bottom w:val="nil"/>
              <w:right w:val="nil"/>
            </w:tcBorders>
            <w:shd w:val="clear" w:color="auto" w:fill="auto"/>
            <w:hideMark/>
          </w:tcPr>
          <w:p w14:paraId="642CA077"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780" w:type="dxa"/>
            <w:tcBorders>
              <w:top w:val="nil"/>
              <w:left w:val="nil"/>
              <w:bottom w:val="nil"/>
              <w:right w:val="nil"/>
            </w:tcBorders>
            <w:shd w:val="clear" w:color="auto" w:fill="auto"/>
            <w:hideMark/>
          </w:tcPr>
          <w:p w14:paraId="1F14F403"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2020" w:type="dxa"/>
            <w:tcBorders>
              <w:top w:val="nil"/>
              <w:left w:val="nil"/>
              <w:bottom w:val="nil"/>
              <w:right w:val="single" w:sz="8" w:space="0" w:color="auto"/>
            </w:tcBorders>
            <w:shd w:val="clear" w:color="auto" w:fill="auto"/>
            <w:hideMark/>
          </w:tcPr>
          <w:p w14:paraId="01E1D775" w14:textId="77777777" w:rsidR="00AE5AAB" w:rsidRPr="00AE5AAB" w:rsidRDefault="00AE5AAB" w:rsidP="00AE5AAB">
            <w:pPr>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3EA07250" w14:textId="77777777" w:rsidTr="00AE5AAB">
        <w:trPr>
          <w:trHeight w:val="405"/>
        </w:trPr>
        <w:tc>
          <w:tcPr>
            <w:tcW w:w="10980" w:type="dxa"/>
            <w:gridSpan w:val="4"/>
            <w:tcBorders>
              <w:top w:val="nil"/>
              <w:left w:val="single" w:sz="8" w:space="0" w:color="auto"/>
              <w:bottom w:val="single" w:sz="8" w:space="0" w:color="auto"/>
              <w:right w:val="single" w:sz="8" w:space="0" w:color="000000"/>
            </w:tcBorders>
            <w:shd w:val="clear" w:color="auto" w:fill="auto"/>
            <w:hideMark/>
          </w:tcPr>
          <w:p w14:paraId="1127CAEC" w14:textId="77777777" w:rsidR="00AE5AAB" w:rsidRPr="00AE5AAB" w:rsidRDefault="00AE5AAB" w:rsidP="00AE5AAB">
            <w:pPr>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are no impediments to District 112 or Toastmasters International to continue operating.</w:t>
            </w:r>
          </w:p>
        </w:tc>
      </w:tr>
      <w:tr w:rsidR="00AE5AAB" w:rsidRPr="00AE5AAB" w14:paraId="4C6B231E" w14:textId="77777777" w:rsidTr="00AE5AAB">
        <w:trPr>
          <w:trHeight w:val="300"/>
        </w:trPr>
        <w:tc>
          <w:tcPr>
            <w:tcW w:w="5480" w:type="dxa"/>
            <w:tcBorders>
              <w:top w:val="nil"/>
              <w:left w:val="nil"/>
              <w:bottom w:val="nil"/>
              <w:right w:val="nil"/>
            </w:tcBorders>
            <w:shd w:val="clear" w:color="auto" w:fill="auto"/>
            <w:noWrap/>
            <w:hideMark/>
          </w:tcPr>
          <w:p w14:paraId="2C4E31D8" w14:textId="77777777" w:rsidR="00AE5AAB" w:rsidRPr="00AE5AAB" w:rsidRDefault="00AE5AAB" w:rsidP="00AE5AAB">
            <w:pPr>
              <w:rPr>
                <w:rFonts w:ascii="Arial" w:eastAsia="Times New Roman" w:hAnsi="Arial" w:cs="Arial"/>
                <w:color w:val="000000"/>
                <w:lang w:val="en-AU" w:eastAsia="en-AU"/>
              </w:rPr>
            </w:pPr>
          </w:p>
        </w:tc>
        <w:tc>
          <w:tcPr>
            <w:tcW w:w="1700" w:type="dxa"/>
            <w:tcBorders>
              <w:top w:val="nil"/>
              <w:left w:val="nil"/>
              <w:bottom w:val="nil"/>
              <w:right w:val="nil"/>
            </w:tcBorders>
            <w:shd w:val="clear" w:color="auto" w:fill="auto"/>
            <w:noWrap/>
            <w:hideMark/>
          </w:tcPr>
          <w:p w14:paraId="4EDAE995" w14:textId="77777777" w:rsidR="00AE5AAB" w:rsidRPr="00AE5AAB" w:rsidRDefault="00AE5AAB" w:rsidP="00AE5AAB">
            <w:pPr>
              <w:rPr>
                <w:rFonts w:ascii="Times New Roman" w:eastAsia="Times New Roman" w:hAnsi="Times New Roman"/>
                <w:sz w:val="20"/>
                <w:szCs w:val="20"/>
                <w:lang w:val="en-AU" w:eastAsia="en-AU"/>
              </w:rPr>
            </w:pPr>
          </w:p>
        </w:tc>
        <w:tc>
          <w:tcPr>
            <w:tcW w:w="1780" w:type="dxa"/>
            <w:tcBorders>
              <w:top w:val="nil"/>
              <w:left w:val="nil"/>
              <w:bottom w:val="nil"/>
              <w:right w:val="nil"/>
            </w:tcBorders>
            <w:shd w:val="clear" w:color="auto" w:fill="auto"/>
            <w:noWrap/>
            <w:hideMark/>
          </w:tcPr>
          <w:p w14:paraId="3F3FE939" w14:textId="77777777" w:rsidR="00AE5AAB" w:rsidRPr="00AE5AAB" w:rsidRDefault="00AE5AAB" w:rsidP="00AE5AAB">
            <w:pPr>
              <w:jc w:val="right"/>
              <w:rPr>
                <w:rFonts w:ascii="Times New Roman" w:eastAsia="Times New Roman" w:hAnsi="Times New Roman"/>
                <w:sz w:val="20"/>
                <w:szCs w:val="20"/>
                <w:lang w:val="en-AU" w:eastAsia="en-AU"/>
              </w:rPr>
            </w:pPr>
          </w:p>
        </w:tc>
        <w:tc>
          <w:tcPr>
            <w:tcW w:w="2020" w:type="dxa"/>
            <w:tcBorders>
              <w:top w:val="nil"/>
              <w:left w:val="nil"/>
              <w:bottom w:val="nil"/>
              <w:right w:val="nil"/>
            </w:tcBorders>
            <w:shd w:val="clear" w:color="auto" w:fill="auto"/>
            <w:noWrap/>
            <w:hideMark/>
          </w:tcPr>
          <w:p w14:paraId="11E2FF5C" w14:textId="77777777" w:rsidR="00AE5AAB" w:rsidRPr="00AE5AAB" w:rsidRDefault="00AE5AAB" w:rsidP="00AE5AAB">
            <w:pPr>
              <w:jc w:val="right"/>
              <w:rPr>
                <w:rFonts w:ascii="Times New Roman" w:eastAsia="Times New Roman" w:hAnsi="Times New Roman"/>
                <w:sz w:val="20"/>
                <w:szCs w:val="20"/>
                <w:lang w:val="en-AU" w:eastAsia="en-AU"/>
              </w:rPr>
            </w:pPr>
          </w:p>
        </w:tc>
      </w:tr>
    </w:tbl>
    <w:p w14:paraId="1F6232CC" w14:textId="154371B0" w:rsidR="00D174B9" w:rsidRDefault="00D174B9" w:rsidP="00C07A74">
      <w:pPr>
        <w:spacing w:before="120" w:after="120"/>
        <w:rPr>
          <w:rFonts w:ascii="Arial" w:hAnsi="Arial"/>
          <w:lang w:val="en-NZ"/>
        </w:rPr>
      </w:pPr>
    </w:p>
    <w:p w14:paraId="576D1B8B" w14:textId="77777777" w:rsidR="00D174B9" w:rsidRPr="00C07A74" w:rsidRDefault="00D174B9" w:rsidP="00C07A74">
      <w:pPr>
        <w:spacing w:before="120" w:after="120"/>
        <w:rPr>
          <w:rFonts w:ascii="Arial" w:hAnsi="Arial"/>
          <w:lang w:val="en-NZ"/>
        </w:rPr>
      </w:pPr>
    </w:p>
    <w:p w14:paraId="11057EC5" w14:textId="77777777" w:rsidR="00C07A74" w:rsidRPr="00C07A74" w:rsidRDefault="00C07A74" w:rsidP="008C570D">
      <w:pPr>
        <w:spacing w:after="120"/>
        <w:rPr>
          <w:rFonts w:ascii="Arial" w:hAnsi="Arial"/>
          <w:lang w:val="en-NZ"/>
        </w:rPr>
      </w:pPr>
    </w:p>
    <w:sectPr w:rsidR="00C07A74" w:rsidRPr="00C07A74" w:rsidSect="00E966BD">
      <w:pgSz w:w="11899" w:h="16840"/>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FDA2" w14:textId="77777777" w:rsidR="002A13D1" w:rsidRDefault="002A13D1">
      <w:r>
        <w:separator/>
      </w:r>
    </w:p>
  </w:endnote>
  <w:endnote w:type="continuationSeparator" w:id="0">
    <w:p w14:paraId="07874A0A" w14:textId="77777777" w:rsidR="002A13D1" w:rsidRDefault="002A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B521" w14:textId="77777777" w:rsidR="002A13D1" w:rsidRDefault="002A13D1">
      <w:r>
        <w:separator/>
      </w:r>
    </w:p>
  </w:footnote>
  <w:footnote w:type="continuationSeparator" w:id="0">
    <w:p w14:paraId="657DFAA2" w14:textId="77777777" w:rsidR="002A13D1" w:rsidRDefault="002A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B03"/>
    <w:multiLevelType w:val="hybridMultilevel"/>
    <w:tmpl w:val="9064B0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064CCF"/>
    <w:multiLevelType w:val="multilevel"/>
    <w:tmpl w:val="D6586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0F1D5F"/>
    <w:multiLevelType w:val="hybridMultilevel"/>
    <w:tmpl w:val="CC5A32EE"/>
    <w:lvl w:ilvl="0" w:tplc="15B2D5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21"/>
    <w:rsid w:val="000063D1"/>
    <w:rsid w:val="00013159"/>
    <w:rsid w:val="000423AD"/>
    <w:rsid w:val="000517F4"/>
    <w:rsid w:val="00090912"/>
    <w:rsid w:val="00090A96"/>
    <w:rsid w:val="000A1605"/>
    <w:rsid w:val="000B0DA4"/>
    <w:rsid w:val="000C1227"/>
    <w:rsid w:val="000D50DB"/>
    <w:rsid w:val="000F0A59"/>
    <w:rsid w:val="000F6CB7"/>
    <w:rsid w:val="00103BAD"/>
    <w:rsid w:val="00107183"/>
    <w:rsid w:val="001174F9"/>
    <w:rsid w:val="00126162"/>
    <w:rsid w:val="00152B8A"/>
    <w:rsid w:val="00172DDA"/>
    <w:rsid w:val="00193593"/>
    <w:rsid w:val="001A3F2E"/>
    <w:rsid w:val="001B1639"/>
    <w:rsid w:val="001B64CD"/>
    <w:rsid w:val="00204029"/>
    <w:rsid w:val="00211F14"/>
    <w:rsid w:val="00213218"/>
    <w:rsid w:val="00215FE2"/>
    <w:rsid w:val="00221C58"/>
    <w:rsid w:val="00222B61"/>
    <w:rsid w:val="002404AD"/>
    <w:rsid w:val="0025270D"/>
    <w:rsid w:val="00274135"/>
    <w:rsid w:val="00274D3A"/>
    <w:rsid w:val="00285CE5"/>
    <w:rsid w:val="00295B95"/>
    <w:rsid w:val="002A13D1"/>
    <w:rsid w:val="002A4AA2"/>
    <w:rsid w:val="002A6718"/>
    <w:rsid w:val="002B52DE"/>
    <w:rsid w:val="002C30CF"/>
    <w:rsid w:val="002D08BD"/>
    <w:rsid w:val="002D5246"/>
    <w:rsid w:val="002E0FF3"/>
    <w:rsid w:val="002E7530"/>
    <w:rsid w:val="002F0140"/>
    <w:rsid w:val="003007F7"/>
    <w:rsid w:val="00300EEE"/>
    <w:rsid w:val="003256B6"/>
    <w:rsid w:val="003316E3"/>
    <w:rsid w:val="00331C2C"/>
    <w:rsid w:val="00332EFF"/>
    <w:rsid w:val="003375BE"/>
    <w:rsid w:val="00337ADB"/>
    <w:rsid w:val="003504BF"/>
    <w:rsid w:val="0037071D"/>
    <w:rsid w:val="00381E97"/>
    <w:rsid w:val="003A4DC9"/>
    <w:rsid w:val="003B7B04"/>
    <w:rsid w:val="003D7263"/>
    <w:rsid w:val="003E0E9F"/>
    <w:rsid w:val="003E6497"/>
    <w:rsid w:val="003F368D"/>
    <w:rsid w:val="004119E7"/>
    <w:rsid w:val="00414520"/>
    <w:rsid w:val="00460017"/>
    <w:rsid w:val="00475B27"/>
    <w:rsid w:val="004779F0"/>
    <w:rsid w:val="00487EE4"/>
    <w:rsid w:val="004A2595"/>
    <w:rsid w:val="004A712A"/>
    <w:rsid w:val="004B02C9"/>
    <w:rsid w:val="004B4962"/>
    <w:rsid w:val="004C060E"/>
    <w:rsid w:val="004C5904"/>
    <w:rsid w:val="004C69A1"/>
    <w:rsid w:val="004D2FD7"/>
    <w:rsid w:val="004E3290"/>
    <w:rsid w:val="004E3F42"/>
    <w:rsid w:val="004E52CA"/>
    <w:rsid w:val="005057B4"/>
    <w:rsid w:val="00506421"/>
    <w:rsid w:val="0052315D"/>
    <w:rsid w:val="00526692"/>
    <w:rsid w:val="00540D07"/>
    <w:rsid w:val="0054519B"/>
    <w:rsid w:val="00556065"/>
    <w:rsid w:val="00586AAA"/>
    <w:rsid w:val="005912AC"/>
    <w:rsid w:val="005A3029"/>
    <w:rsid w:val="005B7F22"/>
    <w:rsid w:val="005C7376"/>
    <w:rsid w:val="005D443E"/>
    <w:rsid w:val="005E07BE"/>
    <w:rsid w:val="005E5F47"/>
    <w:rsid w:val="00615E8F"/>
    <w:rsid w:val="0063012F"/>
    <w:rsid w:val="00637432"/>
    <w:rsid w:val="0065287F"/>
    <w:rsid w:val="00661289"/>
    <w:rsid w:val="0067178B"/>
    <w:rsid w:val="006839AA"/>
    <w:rsid w:val="006A3D05"/>
    <w:rsid w:val="006B4462"/>
    <w:rsid w:val="006B695E"/>
    <w:rsid w:val="006C0B0A"/>
    <w:rsid w:val="006D5F2B"/>
    <w:rsid w:val="006E566F"/>
    <w:rsid w:val="006F1426"/>
    <w:rsid w:val="006F1E34"/>
    <w:rsid w:val="006F2DF3"/>
    <w:rsid w:val="006F426E"/>
    <w:rsid w:val="0070015C"/>
    <w:rsid w:val="00701263"/>
    <w:rsid w:val="0070608F"/>
    <w:rsid w:val="007132C2"/>
    <w:rsid w:val="00725488"/>
    <w:rsid w:val="00737513"/>
    <w:rsid w:val="00740FED"/>
    <w:rsid w:val="0074483C"/>
    <w:rsid w:val="00755E33"/>
    <w:rsid w:val="00772EA0"/>
    <w:rsid w:val="00775102"/>
    <w:rsid w:val="007829F2"/>
    <w:rsid w:val="00784807"/>
    <w:rsid w:val="007C2794"/>
    <w:rsid w:val="007C4D93"/>
    <w:rsid w:val="007C7100"/>
    <w:rsid w:val="007D595F"/>
    <w:rsid w:val="007E54B1"/>
    <w:rsid w:val="007F0A6D"/>
    <w:rsid w:val="007F15B9"/>
    <w:rsid w:val="008044A9"/>
    <w:rsid w:val="00812AB5"/>
    <w:rsid w:val="00844DEC"/>
    <w:rsid w:val="008453A8"/>
    <w:rsid w:val="00854039"/>
    <w:rsid w:val="00857D93"/>
    <w:rsid w:val="008713F9"/>
    <w:rsid w:val="00885A44"/>
    <w:rsid w:val="0089097A"/>
    <w:rsid w:val="00894A84"/>
    <w:rsid w:val="008A59AE"/>
    <w:rsid w:val="008B315E"/>
    <w:rsid w:val="008B43EA"/>
    <w:rsid w:val="008C2F09"/>
    <w:rsid w:val="008C570D"/>
    <w:rsid w:val="008C5B24"/>
    <w:rsid w:val="008C7A48"/>
    <w:rsid w:val="008F15F1"/>
    <w:rsid w:val="008F1CDB"/>
    <w:rsid w:val="00900D22"/>
    <w:rsid w:val="00912BFB"/>
    <w:rsid w:val="00914F92"/>
    <w:rsid w:val="00925ACF"/>
    <w:rsid w:val="0093786F"/>
    <w:rsid w:val="00941254"/>
    <w:rsid w:val="00950437"/>
    <w:rsid w:val="00961D3B"/>
    <w:rsid w:val="00967672"/>
    <w:rsid w:val="00973EB1"/>
    <w:rsid w:val="009837FD"/>
    <w:rsid w:val="0099516F"/>
    <w:rsid w:val="009A66AD"/>
    <w:rsid w:val="009A6E38"/>
    <w:rsid w:val="009C0248"/>
    <w:rsid w:val="009C7A7F"/>
    <w:rsid w:val="009D0A9C"/>
    <w:rsid w:val="00A00E78"/>
    <w:rsid w:val="00A03532"/>
    <w:rsid w:val="00A0406F"/>
    <w:rsid w:val="00A077DD"/>
    <w:rsid w:val="00A46391"/>
    <w:rsid w:val="00A475FF"/>
    <w:rsid w:val="00A56836"/>
    <w:rsid w:val="00A56C07"/>
    <w:rsid w:val="00A61C4F"/>
    <w:rsid w:val="00A66963"/>
    <w:rsid w:val="00A73885"/>
    <w:rsid w:val="00A748DD"/>
    <w:rsid w:val="00A8719C"/>
    <w:rsid w:val="00A87C0F"/>
    <w:rsid w:val="00A90C90"/>
    <w:rsid w:val="00AA6277"/>
    <w:rsid w:val="00AE41D2"/>
    <w:rsid w:val="00AE58AF"/>
    <w:rsid w:val="00AE5AAB"/>
    <w:rsid w:val="00B2477B"/>
    <w:rsid w:val="00B54227"/>
    <w:rsid w:val="00B62F6E"/>
    <w:rsid w:val="00B70CAD"/>
    <w:rsid w:val="00B75D22"/>
    <w:rsid w:val="00BC6D9C"/>
    <w:rsid w:val="00BD16E5"/>
    <w:rsid w:val="00BD64F1"/>
    <w:rsid w:val="00BF6A10"/>
    <w:rsid w:val="00C05B47"/>
    <w:rsid w:val="00C06143"/>
    <w:rsid w:val="00C07A74"/>
    <w:rsid w:val="00C140E2"/>
    <w:rsid w:val="00C15E89"/>
    <w:rsid w:val="00C239BE"/>
    <w:rsid w:val="00C40A40"/>
    <w:rsid w:val="00C40CC7"/>
    <w:rsid w:val="00C50975"/>
    <w:rsid w:val="00C85ED4"/>
    <w:rsid w:val="00CC1C43"/>
    <w:rsid w:val="00CC7960"/>
    <w:rsid w:val="00CD2C9C"/>
    <w:rsid w:val="00CE0A15"/>
    <w:rsid w:val="00CE1A52"/>
    <w:rsid w:val="00CF58BE"/>
    <w:rsid w:val="00D174B9"/>
    <w:rsid w:val="00D2118B"/>
    <w:rsid w:val="00D32B4E"/>
    <w:rsid w:val="00D32C0F"/>
    <w:rsid w:val="00D35272"/>
    <w:rsid w:val="00D63ED3"/>
    <w:rsid w:val="00D77F74"/>
    <w:rsid w:val="00D83369"/>
    <w:rsid w:val="00D834DF"/>
    <w:rsid w:val="00D838F5"/>
    <w:rsid w:val="00D83E23"/>
    <w:rsid w:val="00D96705"/>
    <w:rsid w:val="00DB2414"/>
    <w:rsid w:val="00DB7634"/>
    <w:rsid w:val="00DC3B69"/>
    <w:rsid w:val="00DF7BB8"/>
    <w:rsid w:val="00E154C6"/>
    <w:rsid w:val="00E25608"/>
    <w:rsid w:val="00E318A0"/>
    <w:rsid w:val="00E36305"/>
    <w:rsid w:val="00E42EEB"/>
    <w:rsid w:val="00E5158C"/>
    <w:rsid w:val="00E552E7"/>
    <w:rsid w:val="00E718AF"/>
    <w:rsid w:val="00E731D1"/>
    <w:rsid w:val="00E82C8C"/>
    <w:rsid w:val="00E87520"/>
    <w:rsid w:val="00E87E13"/>
    <w:rsid w:val="00E9430F"/>
    <w:rsid w:val="00E966BD"/>
    <w:rsid w:val="00EA3042"/>
    <w:rsid w:val="00EB79E4"/>
    <w:rsid w:val="00EC4825"/>
    <w:rsid w:val="00ED4E43"/>
    <w:rsid w:val="00ED5D75"/>
    <w:rsid w:val="00EF4A0A"/>
    <w:rsid w:val="00EF645C"/>
    <w:rsid w:val="00EF673F"/>
    <w:rsid w:val="00F0055A"/>
    <w:rsid w:val="00F12AB2"/>
    <w:rsid w:val="00F12D5C"/>
    <w:rsid w:val="00F25C4E"/>
    <w:rsid w:val="00F3227D"/>
    <w:rsid w:val="00F4626F"/>
    <w:rsid w:val="00F56F67"/>
    <w:rsid w:val="00F64022"/>
    <w:rsid w:val="00F80B53"/>
    <w:rsid w:val="00F836D7"/>
    <w:rsid w:val="00F929AA"/>
    <w:rsid w:val="00FB50E7"/>
    <w:rsid w:val="00FB5F58"/>
    <w:rsid w:val="00FD0752"/>
    <w:rsid w:val="00FD5A68"/>
    <w:rsid w:val="00FE1A3F"/>
    <w:rsid w:val="00FE24FC"/>
    <w:rsid w:val="00FF2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9F4C5"/>
  <w15:docId w15:val="{78E6076E-7AFF-4B89-848E-7508C94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EF645C"/>
    <w:rPr>
      <w:rFonts w:ascii="Tahoma" w:hAnsi="Tahoma" w:cs="Tahoma"/>
      <w:sz w:val="16"/>
      <w:szCs w:val="16"/>
    </w:rPr>
  </w:style>
  <w:style w:type="character" w:customStyle="1" w:styleId="BalloonTextChar">
    <w:name w:val="Balloon Text Char"/>
    <w:basedOn w:val="DefaultParagraphFont"/>
    <w:link w:val="BalloonText"/>
    <w:rsid w:val="00EF645C"/>
    <w:rPr>
      <w:rFonts w:ascii="Tahoma" w:hAnsi="Tahoma" w:cs="Tahoma"/>
      <w:sz w:val="16"/>
      <w:szCs w:val="16"/>
      <w:lang w:val="en-US" w:eastAsia="en-US"/>
    </w:rPr>
  </w:style>
  <w:style w:type="character" w:customStyle="1" w:styleId="accountfield">
    <w:name w:val="accountfield"/>
    <w:basedOn w:val="DefaultParagraphFont"/>
    <w:rsid w:val="0099516F"/>
  </w:style>
  <w:style w:type="paragraph" w:customStyle="1" w:styleId="Body">
    <w:name w:val="Body"/>
    <w:rsid w:val="008C2F0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8C2F09"/>
    <w:rPr>
      <w:color w:val="0000FF"/>
      <w:u w:val="single"/>
    </w:rPr>
  </w:style>
  <w:style w:type="paragraph" w:styleId="ListParagraph">
    <w:name w:val="List Paragraph"/>
    <w:basedOn w:val="Normal"/>
    <w:uiPriority w:val="34"/>
    <w:qFormat/>
    <w:rsid w:val="00DF7BB8"/>
    <w:pPr>
      <w:ind w:left="720"/>
      <w:contextualSpacing/>
    </w:pPr>
  </w:style>
  <w:style w:type="table" w:styleId="TableGrid">
    <w:name w:val="Table Grid"/>
    <w:basedOn w:val="TableNormal"/>
    <w:uiPriority w:val="59"/>
    <w:rsid w:val="0009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6370">
      <w:bodyDiv w:val="1"/>
      <w:marLeft w:val="0"/>
      <w:marRight w:val="0"/>
      <w:marTop w:val="0"/>
      <w:marBottom w:val="0"/>
      <w:divBdr>
        <w:top w:val="none" w:sz="0" w:space="0" w:color="auto"/>
        <w:left w:val="none" w:sz="0" w:space="0" w:color="auto"/>
        <w:bottom w:val="none" w:sz="0" w:space="0" w:color="auto"/>
        <w:right w:val="none" w:sz="0" w:space="0" w:color="auto"/>
      </w:divBdr>
    </w:div>
    <w:div w:id="1021710333">
      <w:bodyDiv w:val="1"/>
      <w:marLeft w:val="0"/>
      <w:marRight w:val="0"/>
      <w:marTop w:val="0"/>
      <w:marBottom w:val="0"/>
      <w:divBdr>
        <w:top w:val="none" w:sz="0" w:space="0" w:color="auto"/>
        <w:left w:val="none" w:sz="0" w:space="0" w:color="auto"/>
        <w:bottom w:val="none" w:sz="0" w:space="0" w:color="auto"/>
        <w:right w:val="none" w:sz="0" w:space="0" w:color="auto"/>
      </w:divBdr>
    </w:div>
    <w:div w:id="1039892378">
      <w:bodyDiv w:val="1"/>
      <w:marLeft w:val="0"/>
      <w:marRight w:val="0"/>
      <w:marTop w:val="0"/>
      <w:marBottom w:val="0"/>
      <w:divBdr>
        <w:top w:val="none" w:sz="0" w:space="0" w:color="auto"/>
        <w:left w:val="none" w:sz="0" w:space="0" w:color="auto"/>
        <w:bottom w:val="none" w:sz="0" w:space="0" w:color="auto"/>
        <w:right w:val="none" w:sz="0" w:space="0" w:color="auto"/>
      </w:divBdr>
    </w:div>
    <w:div w:id="1084302779">
      <w:bodyDiv w:val="1"/>
      <w:marLeft w:val="0"/>
      <w:marRight w:val="0"/>
      <w:marTop w:val="0"/>
      <w:marBottom w:val="0"/>
      <w:divBdr>
        <w:top w:val="none" w:sz="0" w:space="0" w:color="auto"/>
        <w:left w:val="none" w:sz="0" w:space="0" w:color="auto"/>
        <w:bottom w:val="none" w:sz="0" w:space="0" w:color="auto"/>
        <w:right w:val="none" w:sz="0" w:space="0" w:color="auto"/>
      </w:divBdr>
    </w:div>
    <w:div w:id="1088690567">
      <w:bodyDiv w:val="1"/>
      <w:marLeft w:val="0"/>
      <w:marRight w:val="0"/>
      <w:marTop w:val="0"/>
      <w:marBottom w:val="0"/>
      <w:divBdr>
        <w:top w:val="none" w:sz="0" w:space="0" w:color="auto"/>
        <w:left w:val="none" w:sz="0" w:space="0" w:color="auto"/>
        <w:bottom w:val="none" w:sz="0" w:space="0" w:color="auto"/>
        <w:right w:val="none" w:sz="0" w:space="0" w:color="auto"/>
      </w:divBdr>
    </w:div>
    <w:div w:id="1190601372">
      <w:bodyDiv w:val="1"/>
      <w:marLeft w:val="0"/>
      <w:marRight w:val="0"/>
      <w:marTop w:val="0"/>
      <w:marBottom w:val="0"/>
      <w:divBdr>
        <w:top w:val="none" w:sz="0" w:space="0" w:color="auto"/>
        <w:left w:val="none" w:sz="0" w:space="0" w:color="auto"/>
        <w:bottom w:val="none" w:sz="0" w:space="0" w:color="auto"/>
        <w:right w:val="none" w:sz="0" w:space="0" w:color="auto"/>
      </w:divBdr>
    </w:div>
    <w:div w:id="1269585302">
      <w:bodyDiv w:val="1"/>
      <w:marLeft w:val="0"/>
      <w:marRight w:val="0"/>
      <w:marTop w:val="0"/>
      <w:marBottom w:val="0"/>
      <w:divBdr>
        <w:top w:val="none" w:sz="0" w:space="0" w:color="auto"/>
        <w:left w:val="none" w:sz="0" w:space="0" w:color="auto"/>
        <w:bottom w:val="none" w:sz="0" w:space="0" w:color="auto"/>
        <w:right w:val="none" w:sz="0" w:space="0" w:color="auto"/>
      </w:divBdr>
    </w:div>
    <w:div w:id="1529295256">
      <w:bodyDiv w:val="1"/>
      <w:marLeft w:val="0"/>
      <w:marRight w:val="0"/>
      <w:marTop w:val="0"/>
      <w:marBottom w:val="0"/>
      <w:divBdr>
        <w:top w:val="none" w:sz="0" w:space="0" w:color="auto"/>
        <w:left w:val="none" w:sz="0" w:space="0" w:color="auto"/>
        <w:bottom w:val="none" w:sz="0" w:space="0" w:color="auto"/>
        <w:right w:val="none" w:sz="0" w:space="0" w:color="auto"/>
      </w:divBdr>
    </w:div>
    <w:div w:id="1700006214">
      <w:bodyDiv w:val="1"/>
      <w:marLeft w:val="0"/>
      <w:marRight w:val="0"/>
      <w:marTop w:val="0"/>
      <w:marBottom w:val="0"/>
      <w:divBdr>
        <w:top w:val="none" w:sz="0" w:space="0" w:color="auto"/>
        <w:left w:val="none" w:sz="0" w:space="0" w:color="auto"/>
        <w:bottom w:val="none" w:sz="0" w:space="0" w:color="auto"/>
        <w:right w:val="none" w:sz="0" w:space="0" w:color="auto"/>
      </w:divBdr>
    </w:div>
    <w:div w:id="201348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Coutts\Documents\2%20Toastmasters\1%20Current%20year\D%20112%20A4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24E2-6C81-4EA0-A2F1-450EA93E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112 A4Letterhead Master</Template>
  <TotalTime>1</TotalTime>
  <Pages>17</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Coutts</dc:creator>
  <cp:lastModifiedBy>Murray Coutts</cp:lastModifiedBy>
  <cp:revision>2</cp:revision>
  <cp:lastPrinted>2019-04-09T02:15:00Z</cp:lastPrinted>
  <dcterms:created xsi:type="dcterms:W3CDTF">2020-04-15T02:29:00Z</dcterms:created>
  <dcterms:modified xsi:type="dcterms:W3CDTF">2020-04-15T02:29:00Z</dcterms:modified>
</cp:coreProperties>
</file>